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50EEF" w14:textId="77777777" w:rsidR="004A228C" w:rsidRPr="00FF7985" w:rsidRDefault="00106BA5" w:rsidP="004A228C">
      <w:pPr>
        <w:spacing w:line="120" w:lineRule="atLeast"/>
        <w:ind w:left="5954"/>
        <w:rPr>
          <w:sz w:val="22"/>
        </w:rPr>
      </w:pPr>
      <w:r w:rsidRPr="00FF7985"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1D2B068" wp14:editId="7AC66636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A83A4" w14:textId="77777777" w:rsidR="007B1BCA" w:rsidRPr="00D74919" w:rsidRDefault="007B1BCA" w:rsidP="004A228C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2B068"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14:paraId="21CA83A4" w14:textId="77777777" w:rsidR="007B1BCA" w:rsidRPr="00D74919" w:rsidRDefault="007B1BCA" w:rsidP="004A228C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228C" w:rsidRPr="00FF7985">
        <w:rPr>
          <w:sz w:val="22"/>
        </w:rPr>
        <w:t>Проект</w:t>
      </w:r>
    </w:p>
    <w:p w14:paraId="11C34A8B" w14:textId="77777777" w:rsidR="00106BA5" w:rsidRPr="00FF7985" w:rsidRDefault="00106BA5" w:rsidP="004A228C">
      <w:pPr>
        <w:spacing w:line="120" w:lineRule="atLeast"/>
        <w:ind w:left="5954"/>
        <w:rPr>
          <w:sz w:val="22"/>
        </w:rPr>
      </w:pPr>
    </w:p>
    <w:p w14:paraId="0C0F79B6" w14:textId="77777777" w:rsidR="004A228C" w:rsidRPr="00FF7985" w:rsidRDefault="004A228C" w:rsidP="004A228C">
      <w:pPr>
        <w:spacing w:line="120" w:lineRule="atLeast"/>
        <w:ind w:left="5954"/>
        <w:rPr>
          <w:sz w:val="22"/>
        </w:rPr>
      </w:pPr>
      <w:r w:rsidRPr="00FF7985">
        <w:rPr>
          <w:sz w:val="22"/>
        </w:rPr>
        <w:t>Подготовлен</w:t>
      </w:r>
    </w:p>
    <w:p w14:paraId="48BCEBF8" w14:textId="25524ECA" w:rsidR="004A228C" w:rsidRDefault="00E42015" w:rsidP="004A228C">
      <w:pPr>
        <w:spacing w:line="120" w:lineRule="atLeast"/>
        <w:ind w:left="5954"/>
        <w:rPr>
          <w:sz w:val="22"/>
        </w:rPr>
      </w:pPr>
      <w:r w:rsidRPr="00FF7985">
        <w:rPr>
          <w:sz w:val="22"/>
        </w:rPr>
        <w:t>д</w:t>
      </w:r>
      <w:r w:rsidR="004A228C" w:rsidRPr="00FF7985">
        <w:rPr>
          <w:sz w:val="22"/>
        </w:rPr>
        <w:t>епартаментом архитектуры и градостроительства Администрации города</w:t>
      </w:r>
    </w:p>
    <w:p w14:paraId="12B5736C" w14:textId="79F0A1F4" w:rsidR="0095037F" w:rsidRDefault="0095037F" w:rsidP="000679EC">
      <w:pPr>
        <w:spacing w:line="120" w:lineRule="atLeast"/>
        <w:rPr>
          <w:sz w:val="22"/>
        </w:rPr>
      </w:pPr>
    </w:p>
    <w:p w14:paraId="1F820EF8" w14:textId="77777777" w:rsidR="003921F8" w:rsidRDefault="003921F8" w:rsidP="000679EC">
      <w:pPr>
        <w:spacing w:line="120" w:lineRule="atLeast"/>
        <w:rPr>
          <w:sz w:val="22"/>
        </w:rPr>
      </w:pPr>
    </w:p>
    <w:p w14:paraId="5619A00B" w14:textId="77777777" w:rsidR="00106BA5" w:rsidRPr="00FF7985" w:rsidRDefault="00106BA5" w:rsidP="004A228C">
      <w:pPr>
        <w:spacing w:line="120" w:lineRule="atLeast"/>
        <w:jc w:val="center"/>
        <w:rPr>
          <w:sz w:val="10"/>
          <w:szCs w:val="10"/>
        </w:rPr>
      </w:pPr>
    </w:p>
    <w:p w14:paraId="301DAD79" w14:textId="77777777" w:rsidR="00106BA5" w:rsidRPr="00FF7985" w:rsidRDefault="00106BA5" w:rsidP="004A228C">
      <w:pPr>
        <w:spacing w:line="120" w:lineRule="atLeast"/>
        <w:jc w:val="center"/>
        <w:rPr>
          <w:sz w:val="10"/>
          <w:szCs w:val="24"/>
        </w:rPr>
      </w:pPr>
    </w:p>
    <w:p w14:paraId="7D94CEE0" w14:textId="77777777" w:rsidR="00106BA5" w:rsidRPr="00FF7985" w:rsidRDefault="00106BA5" w:rsidP="004A228C">
      <w:pPr>
        <w:spacing w:line="120" w:lineRule="atLeast"/>
        <w:jc w:val="center"/>
        <w:rPr>
          <w:sz w:val="26"/>
          <w:szCs w:val="24"/>
        </w:rPr>
      </w:pPr>
      <w:r w:rsidRPr="00FF7985">
        <w:rPr>
          <w:sz w:val="26"/>
          <w:szCs w:val="24"/>
        </w:rPr>
        <w:t>МУНИЦИПАЛЬНОЕ ОБРАЗОВАНИЕ</w:t>
      </w:r>
    </w:p>
    <w:p w14:paraId="50D151FF" w14:textId="77777777" w:rsidR="00106BA5" w:rsidRPr="00FF7985" w:rsidRDefault="00106BA5" w:rsidP="004A228C">
      <w:pPr>
        <w:spacing w:line="120" w:lineRule="atLeast"/>
        <w:jc w:val="center"/>
        <w:rPr>
          <w:sz w:val="26"/>
          <w:szCs w:val="24"/>
        </w:rPr>
      </w:pPr>
      <w:r w:rsidRPr="00FF7985">
        <w:rPr>
          <w:sz w:val="26"/>
          <w:szCs w:val="24"/>
        </w:rPr>
        <w:t>ГОРОДСКОЙ ОКРУГ СУРГУТ</w:t>
      </w:r>
    </w:p>
    <w:p w14:paraId="09438FC3" w14:textId="77777777" w:rsidR="00106BA5" w:rsidRPr="00FF7985" w:rsidRDefault="00106BA5" w:rsidP="004A228C">
      <w:pPr>
        <w:spacing w:line="120" w:lineRule="atLeast"/>
        <w:jc w:val="center"/>
        <w:rPr>
          <w:sz w:val="26"/>
          <w:szCs w:val="24"/>
        </w:rPr>
      </w:pPr>
      <w:r w:rsidRPr="00FF7985">
        <w:rPr>
          <w:sz w:val="26"/>
        </w:rPr>
        <w:t>ХАНТЫ-МАНСИЙСКОГО АВТОНОМНОГО ОКРУГА – ЮГРЫ</w:t>
      </w:r>
    </w:p>
    <w:p w14:paraId="7FEEE36F" w14:textId="77777777" w:rsidR="00106BA5" w:rsidRPr="00FF7985" w:rsidRDefault="00106BA5" w:rsidP="004A228C">
      <w:pPr>
        <w:spacing w:line="120" w:lineRule="atLeast"/>
        <w:jc w:val="center"/>
        <w:rPr>
          <w:sz w:val="18"/>
          <w:szCs w:val="24"/>
        </w:rPr>
      </w:pPr>
    </w:p>
    <w:p w14:paraId="0A9810FD" w14:textId="77777777" w:rsidR="00106BA5" w:rsidRPr="00E7086E" w:rsidRDefault="00106BA5" w:rsidP="004A228C">
      <w:pPr>
        <w:jc w:val="center"/>
        <w:rPr>
          <w:sz w:val="26"/>
          <w:szCs w:val="26"/>
        </w:rPr>
      </w:pPr>
      <w:r w:rsidRPr="00E7086E">
        <w:rPr>
          <w:sz w:val="26"/>
          <w:szCs w:val="26"/>
        </w:rPr>
        <w:t>АДМИНИСТРАЦИЯ ГОРОДА</w:t>
      </w:r>
    </w:p>
    <w:p w14:paraId="06D07089" w14:textId="77777777" w:rsidR="00106BA5" w:rsidRPr="00E7086E" w:rsidRDefault="00106BA5" w:rsidP="004A228C">
      <w:pPr>
        <w:spacing w:line="120" w:lineRule="atLeast"/>
        <w:jc w:val="center"/>
        <w:rPr>
          <w:sz w:val="18"/>
          <w:szCs w:val="24"/>
        </w:rPr>
      </w:pPr>
    </w:p>
    <w:p w14:paraId="0579FB35" w14:textId="77777777" w:rsidR="00106BA5" w:rsidRPr="00E7086E" w:rsidRDefault="00106BA5" w:rsidP="004A228C">
      <w:pPr>
        <w:spacing w:line="120" w:lineRule="atLeast"/>
        <w:jc w:val="center"/>
        <w:rPr>
          <w:sz w:val="20"/>
          <w:szCs w:val="24"/>
        </w:rPr>
      </w:pPr>
    </w:p>
    <w:p w14:paraId="33A6E603" w14:textId="77777777" w:rsidR="00106BA5" w:rsidRPr="00E7086E" w:rsidRDefault="00106BA5" w:rsidP="004A228C">
      <w:pPr>
        <w:jc w:val="center"/>
        <w:rPr>
          <w:sz w:val="30"/>
          <w:szCs w:val="30"/>
        </w:rPr>
      </w:pPr>
      <w:r w:rsidRPr="00E7086E">
        <w:rPr>
          <w:sz w:val="30"/>
          <w:szCs w:val="30"/>
        </w:rPr>
        <w:t>ПОСТАНОВЛЕНИЕ</w:t>
      </w:r>
    </w:p>
    <w:p w14:paraId="24D2DF0D" w14:textId="77777777" w:rsidR="00106BA5" w:rsidRPr="00FF7985" w:rsidRDefault="00106BA5" w:rsidP="004A228C">
      <w:pPr>
        <w:spacing w:line="120" w:lineRule="atLeast"/>
        <w:jc w:val="center"/>
        <w:rPr>
          <w:sz w:val="30"/>
          <w:szCs w:val="24"/>
        </w:rPr>
      </w:pPr>
    </w:p>
    <w:p w14:paraId="48C3C705" w14:textId="77777777" w:rsidR="00106BA5" w:rsidRPr="00FF7985" w:rsidRDefault="00106BA5" w:rsidP="004A228C">
      <w:pPr>
        <w:jc w:val="center"/>
        <w:rPr>
          <w:sz w:val="20"/>
          <w:szCs w:val="20"/>
        </w:rPr>
      </w:pPr>
    </w:p>
    <w:p w14:paraId="19B6E7BB" w14:textId="77777777" w:rsidR="00106BA5" w:rsidRPr="00A07738" w:rsidRDefault="00106BA5" w:rsidP="004A228C">
      <w:pPr>
        <w:rPr>
          <w:rFonts w:cs="Times New Roman"/>
          <w:sz w:val="26"/>
          <w:szCs w:val="26"/>
        </w:rPr>
      </w:pPr>
    </w:p>
    <w:p w14:paraId="18E4AD67" w14:textId="77777777" w:rsidR="000D16DF" w:rsidRPr="00F74649" w:rsidRDefault="000D16DF" w:rsidP="00106BA5">
      <w:pPr>
        <w:jc w:val="both"/>
        <w:rPr>
          <w:rFonts w:cs="Times New Roman"/>
          <w:sz w:val="26"/>
          <w:szCs w:val="26"/>
        </w:rPr>
      </w:pPr>
      <w:r w:rsidRPr="00A07738">
        <w:rPr>
          <w:rFonts w:cs="Times New Roman"/>
          <w:sz w:val="26"/>
          <w:szCs w:val="26"/>
        </w:rPr>
        <w:t xml:space="preserve">О внесении </w:t>
      </w:r>
      <w:r w:rsidRPr="00F74649">
        <w:rPr>
          <w:rFonts w:cs="Times New Roman"/>
          <w:sz w:val="26"/>
          <w:szCs w:val="26"/>
        </w:rPr>
        <w:t>изменений в постановление</w:t>
      </w:r>
    </w:p>
    <w:p w14:paraId="17DD124D" w14:textId="77777777" w:rsidR="000D16DF" w:rsidRPr="00F74649" w:rsidRDefault="002C27B0" w:rsidP="00106BA5">
      <w:pPr>
        <w:jc w:val="both"/>
        <w:rPr>
          <w:rFonts w:cs="Times New Roman"/>
          <w:sz w:val="26"/>
          <w:szCs w:val="26"/>
        </w:rPr>
      </w:pPr>
      <w:r w:rsidRPr="00F74649">
        <w:rPr>
          <w:rFonts w:cs="Times New Roman"/>
          <w:sz w:val="26"/>
          <w:szCs w:val="26"/>
        </w:rPr>
        <w:t>Администрации города от 06.10.2022 № 7925</w:t>
      </w:r>
    </w:p>
    <w:p w14:paraId="1713CB33" w14:textId="77777777" w:rsidR="000D16DF" w:rsidRPr="00F74649" w:rsidRDefault="000D16DF" w:rsidP="00106BA5">
      <w:pPr>
        <w:jc w:val="both"/>
        <w:rPr>
          <w:rFonts w:cs="Times New Roman"/>
          <w:sz w:val="26"/>
          <w:szCs w:val="26"/>
        </w:rPr>
      </w:pPr>
      <w:r w:rsidRPr="00F74649">
        <w:rPr>
          <w:rFonts w:cs="Times New Roman"/>
          <w:sz w:val="26"/>
          <w:szCs w:val="26"/>
        </w:rPr>
        <w:t>«Об утверждении административного</w:t>
      </w:r>
    </w:p>
    <w:p w14:paraId="6D6711FB" w14:textId="77777777" w:rsidR="000D16DF" w:rsidRPr="00F74649" w:rsidRDefault="00141A82" w:rsidP="00106BA5">
      <w:pPr>
        <w:jc w:val="both"/>
        <w:rPr>
          <w:rFonts w:cs="Times New Roman"/>
          <w:sz w:val="26"/>
          <w:szCs w:val="26"/>
        </w:rPr>
      </w:pPr>
      <w:r w:rsidRPr="00F74649">
        <w:rPr>
          <w:rFonts w:cs="Times New Roman"/>
          <w:sz w:val="26"/>
          <w:szCs w:val="26"/>
        </w:rPr>
        <w:t>р</w:t>
      </w:r>
      <w:r w:rsidR="000D16DF" w:rsidRPr="00F74649">
        <w:rPr>
          <w:rFonts w:cs="Times New Roman"/>
          <w:sz w:val="26"/>
          <w:szCs w:val="26"/>
        </w:rPr>
        <w:t>егламента предоставления муниципальной</w:t>
      </w:r>
    </w:p>
    <w:p w14:paraId="2629BBB4" w14:textId="77777777" w:rsidR="002C27B0" w:rsidRPr="00F74649" w:rsidRDefault="000D16DF" w:rsidP="002C27B0">
      <w:pPr>
        <w:jc w:val="both"/>
        <w:rPr>
          <w:rFonts w:eastAsia="Calibri" w:cs="Times New Roman"/>
          <w:sz w:val="26"/>
          <w:szCs w:val="26"/>
        </w:rPr>
      </w:pPr>
      <w:r w:rsidRPr="00F74649">
        <w:rPr>
          <w:rFonts w:cs="Times New Roman"/>
          <w:sz w:val="26"/>
          <w:szCs w:val="26"/>
        </w:rPr>
        <w:t>услуги</w:t>
      </w:r>
      <w:r w:rsidR="00106BA5" w:rsidRPr="00F74649">
        <w:rPr>
          <w:rFonts w:eastAsia="Calibri" w:cs="Times New Roman"/>
          <w:sz w:val="26"/>
          <w:szCs w:val="26"/>
        </w:rPr>
        <w:t xml:space="preserve"> </w:t>
      </w:r>
      <w:r w:rsidR="00C13A46" w:rsidRPr="00F74649">
        <w:rPr>
          <w:rFonts w:eastAsia="Calibri" w:cs="Times New Roman"/>
          <w:sz w:val="26"/>
          <w:szCs w:val="26"/>
        </w:rPr>
        <w:t>«</w:t>
      </w:r>
      <w:r w:rsidR="002C27B0" w:rsidRPr="00F74649">
        <w:rPr>
          <w:rFonts w:eastAsia="Calibri" w:cs="Times New Roman"/>
          <w:sz w:val="26"/>
          <w:szCs w:val="26"/>
        </w:rPr>
        <w:t>Направление уведомления о планируемом</w:t>
      </w:r>
    </w:p>
    <w:p w14:paraId="2A12A310" w14:textId="77777777" w:rsidR="002C27B0" w:rsidRPr="00F74649" w:rsidRDefault="002C27B0" w:rsidP="002C27B0">
      <w:pPr>
        <w:jc w:val="both"/>
        <w:rPr>
          <w:rFonts w:eastAsia="Calibri" w:cs="Times New Roman"/>
          <w:sz w:val="26"/>
          <w:szCs w:val="26"/>
        </w:rPr>
      </w:pPr>
      <w:r w:rsidRPr="00F74649">
        <w:rPr>
          <w:rFonts w:eastAsia="Calibri" w:cs="Times New Roman"/>
          <w:sz w:val="26"/>
          <w:szCs w:val="26"/>
        </w:rPr>
        <w:t>сносе объекта капитального строительства</w:t>
      </w:r>
    </w:p>
    <w:p w14:paraId="280658E8" w14:textId="77777777" w:rsidR="002C27B0" w:rsidRPr="00F74649" w:rsidRDefault="002C27B0" w:rsidP="002C27B0">
      <w:pPr>
        <w:jc w:val="both"/>
        <w:rPr>
          <w:rFonts w:eastAsia="Calibri" w:cs="Times New Roman"/>
          <w:sz w:val="26"/>
          <w:szCs w:val="26"/>
        </w:rPr>
      </w:pPr>
      <w:r w:rsidRPr="00F74649">
        <w:rPr>
          <w:rFonts w:eastAsia="Calibri" w:cs="Times New Roman"/>
          <w:sz w:val="26"/>
          <w:szCs w:val="26"/>
        </w:rPr>
        <w:t>и уведомления о завершении сноса</w:t>
      </w:r>
    </w:p>
    <w:p w14:paraId="168D89AF" w14:textId="77777777" w:rsidR="00106BA5" w:rsidRPr="00F74649" w:rsidRDefault="002C27B0" w:rsidP="002C27B0">
      <w:pPr>
        <w:jc w:val="both"/>
        <w:rPr>
          <w:rFonts w:cs="Times New Roman"/>
          <w:sz w:val="26"/>
          <w:szCs w:val="26"/>
        </w:rPr>
      </w:pPr>
      <w:r w:rsidRPr="00F74649">
        <w:rPr>
          <w:rFonts w:eastAsia="Calibri" w:cs="Times New Roman"/>
          <w:sz w:val="26"/>
          <w:szCs w:val="26"/>
        </w:rPr>
        <w:t>объекта капитального строительства</w:t>
      </w:r>
      <w:r w:rsidR="00C13A46" w:rsidRPr="00F74649">
        <w:rPr>
          <w:rFonts w:eastAsia="Calibri" w:cs="Times New Roman"/>
          <w:sz w:val="26"/>
          <w:szCs w:val="26"/>
        </w:rPr>
        <w:t>»</w:t>
      </w:r>
      <w:r w:rsidR="00106BA5" w:rsidRPr="00F74649">
        <w:rPr>
          <w:rFonts w:cs="Times New Roman"/>
          <w:sz w:val="26"/>
          <w:szCs w:val="26"/>
        </w:rPr>
        <w:t xml:space="preserve"> </w:t>
      </w:r>
    </w:p>
    <w:p w14:paraId="4EE7CA67" w14:textId="77777777" w:rsidR="00106BA5" w:rsidRPr="00F74649" w:rsidRDefault="00106BA5" w:rsidP="00106BA5">
      <w:pPr>
        <w:contextualSpacing/>
        <w:rPr>
          <w:rFonts w:eastAsia="Calibri" w:cs="Times New Roman"/>
          <w:sz w:val="26"/>
          <w:szCs w:val="26"/>
        </w:rPr>
      </w:pPr>
    </w:p>
    <w:p w14:paraId="2D4CA45D" w14:textId="77777777" w:rsidR="00106BA5" w:rsidRPr="00F74649" w:rsidRDefault="00106BA5" w:rsidP="00106BA5">
      <w:pPr>
        <w:jc w:val="both"/>
        <w:rPr>
          <w:rFonts w:eastAsia="Calibri" w:cs="Times New Roman"/>
          <w:sz w:val="26"/>
          <w:szCs w:val="26"/>
        </w:rPr>
      </w:pPr>
    </w:p>
    <w:p w14:paraId="704A608B" w14:textId="77777777" w:rsidR="00106BA5" w:rsidRPr="00FA41FB" w:rsidRDefault="00106BA5" w:rsidP="00E7086E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 xml:space="preserve">В соответствии с Градостроительным кодексом Российской Федерации, </w:t>
      </w:r>
      <w:r w:rsidR="00B31DF6" w:rsidRPr="00FA41FB">
        <w:rPr>
          <w:rFonts w:cs="Times New Roman"/>
          <w:sz w:val="26"/>
          <w:szCs w:val="26"/>
        </w:rPr>
        <w:t xml:space="preserve">Гражданским кодексом Российской Федерации, </w:t>
      </w:r>
      <w:r w:rsidRPr="00FA41FB">
        <w:rPr>
          <w:rFonts w:cs="Times New Roman"/>
          <w:sz w:val="26"/>
          <w:szCs w:val="26"/>
        </w:rPr>
        <w:t xml:space="preserve">Федеральным законом от 09.02.2009 </w:t>
      </w:r>
      <w:r w:rsidR="00B31DF6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 xml:space="preserve">№ 8-ФЗ </w:t>
      </w:r>
      <w:r w:rsidR="00C13A46" w:rsidRPr="00FA41FB">
        <w:rPr>
          <w:rFonts w:cs="Times New Roman"/>
          <w:sz w:val="26"/>
          <w:szCs w:val="26"/>
        </w:rPr>
        <w:t>«</w:t>
      </w:r>
      <w:r w:rsidRPr="00FA41FB">
        <w:rPr>
          <w:rFonts w:cs="Times New Roman"/>
          <w:sz w:val="26"/>
          <w:szCs w:val="26"/>
        </w:rPr>
        <w:t xml:space="preserve">Об обеспечении доступа к информации о деятельности государственных органов и органов местного </w:t>
      </w:r>
      <w:r w:rsidRPr="00FA41FB">
        <w:rPr>
          <w:rFonts w:cs="Times New Roman"/>
          <w:spacing w:val="-4"/>
          <w:sz w:val="26"/>
          <w:szCs w:val="26"/>
        </w:rPr>
        <w:t>самоуправления</w:t>
      </w:r>
      <w:r w:rsidR="00C13A46" w:rsidRPr="00FA41FB">
        <w:rPr>
          <w:rFonts w:cs="Times New Roman"/>
          <w:spacing w:val="-4"/>
          <w:sz w:val="26"/>
          <w:szCs w:val="26"/>
        </w:rPr>
        <w:t>»</w:t>
      </w:r>
      <w:r w:rsidRPr="00FA41FB">
        <w:rPr>
          <w:rFonts w:cs="Times New Roman"/>
          <w:spacing w:val="-4"/>
          <w:sz w:val="26"/>
          <w:szCs w:val="26"/>
        </w:rPr>
        <w:t xml:space="preserve">, Федеральным законом от 27.07.2010 </w:t>
      </w:r>
      <w:r w:rsidR="00B31DF6" w:rsidRPr="00FA41FB">
        <w:rPr>
          <w:rFonts w:cs="Times New Roman"/>
          <w:spacing w:val="-4"/>
          <w:sz w:val="26"/>
          <w:szCs w:val="26"/>
        </w:rPr>
        <w:br/>
      </w:r>
      <w:r w:rsidRPr="00FA41FB">
        <w:rPr>
          <w:rFonts w:cs="Times New Roman"/>
          <w:spacing w:val="-4"/>
          <w:sz w:val="26"/>
          <w:szCs w:val="26"/>
        </w:rPr>
        <w:t xml:space="preserve">№ 210-ФЗ </w:t>
      </w:r>
      <w:r w:rsidR="00C13A46" w:rsidRPr="00FA41FB">
        <w:rPr>
          <w:rFonts w:cs="Times New Roman"/>
          <w:spacing w:val="-4"/>
          <w:sz w:val="26"/>
          <w:szCs w:val="26"/>
        </w:rPr>
        <w:t>«</w:t>
      </w:r>
      <w:r w:rsidRPr="00FA41FB">
        <w:rPr>
          <w:rFonts w:cs="Times New Roman"/>
          <w:spacing w:val="-4"/>
          <w:sz w:val="26"/>
          <w:szCs w:val="26"/>
        </w:rPr>
        <w:t>Об организации</w:t>
      </w:r>
      <w:r w:rsidRPr="00FA41FB">
        <w:rPr>
          <w:rFonts w:cs="Times New Roman"/>
          <w:sz w:val="26"/>
          <w:szCs w:val="26"/>
        </w:rPr>
        <w:t xml:space="preserve"> предоставления государственных и муниципальных услуг</w:t>
      </w:r>
      <w:r w:rsidR="00C13A46" w:rsidRPr="00FA41FB">
        <w:rPr>
          <w:rFonts w:cs="Times New Roman"/>
          <w:sz w:val="26"/>
          <w:szCs w:val="26"/>
        </w:rPr>
        <w:t>»</w:t>
      </w:r>
      <w:r w:rsidRPr="00FA41FB">
        <w:rPr>
          <w:rFonts w:cs="Times New Roman"/>
          <w:sz w:val="26"/>
          <w:szCs w:val="26"/>
        </w:rPr>
        <w:t xml:space="preserve">, </w:t>
      </w:r>
      <w:r w:rsidR="007350AB" w:rsidRPr="00FA41FB">
        <w:rPr>
          <w:rFonts w:cs="Times New Roman"/>
          <w:sz w:val="26"/>
          <w:szCs w:val="26"/>
        </w:rPr>
        <w:t>Федеральным законом</w:t>
      </w:r>
      <w:r w:rsidR="00CE3238" w:rsidRPr="00FA41FB">
        <w:rPr>
          <w:rFonts w:cs="Times New Roman"/>
          <w:sz w:val="26"/>
          <w:szCs w:val="26"/>
        </w:rPr>
        <w:t xml:space="preserve"> от 02.05.2006 № 59-ФЗ «О порядке рассмотрения обращения граждан Российской Федерации», Уставом</w:t>
      </w:r>
      <w:r w:rsidRPr="00FA41FB">
        <w:rPr>
          <w:rFonts w:cs="Times New Roman"/>
          <w:sz w:val="26"/>
          <w:szCs w:val="26"/>
        </w:rPr>
        <w:t xml:space="preserve"> муниципального образования городской округ Сургут Ханты-Мансийского автономного округа – Югры, постановлениями Администрации города от 24.08.2021 № 7477 </w:t>
      </w:r>
      <w:r w:rsidR="00C13A46" w:rsidRPr="00FA41FB">
        <w:rPr>
          <w:rFonts w:cs="Times New Roman"/>
          <w:sz w:val="26"/>
          <w:szCs w:val="26"/>
        </w:rPr>
        <w:t>«</w:t>
      </w:r>
      <w:r w:rsidRPr="00FA41FB">
        <w:rPr>
          <w:rFonts w:cs="Times New Roman"/>
          <w:sz w:val="26"/>
          <w:szCs w:val="26"/>
        </w:rPr>
        <w:t>О порядке разработки и утверждения административных регламентов предоставления муниципальных услуг</w:t>
      </w:r>
      <w:r w:rsidR="00C13A46" w:rsidRPr="00FA41FB">
        <w:rPr>
          <w:rFonts w:cs="Times New Roman"/>
          <w:sz w:val="26"/>
          <w:szCs w:val="26"/>
        </w:rPr>
        <w:t>»</w:t>
      </w:r>
      <w:r w:rsidRPr="00FA41FB">
        <w:rPr>
          <w:rFonts w:cs="Times New Roman"/>
          <w:sz w:val="26"/>
          <w:szCs w:val="26"/>
        </w:rPr>
        <w:t xml:space="preserve">, от 09.02.2021 </w:t>
      </w:r>
      <w:r w:rsidR="00B31DF6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 xml:space="preserve">№ 906 </w:t>
      </w:r>
      <w:r w:rsidR="00C13A46" w:rsidRPr="00FA41FB">
        <w:rPr>
          <w:rFonts w:cs="Times New Roman"/>
          <w:sz w:val="26"/>
          <w:szCs w:val="26"/>
        </w:rPr>
        <w:t>«</w:t>
      </w:r>
      <w:r w:rsidRPr="00FA41FB">
        <w:rPr>
          <w:rFonts w:cs="Times New Roman"/>
          <w:sz w:val="26"/>
          <w:szCs w:val="26"/>
        </w:rPr>
        <w:t>Об утверждении порядка</w:t>
      </w:r>
      <w:r w:rsidR="003B676F" w:rsidRPr="00FA41FB">
        <w:rPr>
          <w:rFonts w:cs="Times New Roman"/>
          <w:sz w:val="26"/>
          <w:szCs w:val="26"/>
        </w:rPr>
        <w:t xml:space="preserve"> </w:t>
      </w:r>
      <w:r w:rsidRPr="00FA41FB">
        <w:rPr>
          <w:rFonts w:cs="Times New Roman"/>
          <w:sz w:val="26"/>
          <w:szCs w:val="26"/>
        </w:rPr>
        <w:t>подачи и рассмотрения жалоб на решения и действия (бездействие) органов местного самоуправления города Сургута и их должностных лиц, муниципальных служащих</w:t>
      </w:r>
      <w:r w:rsidR="00C13A46" w:rsidRPr="00FA41FB">
        <w:rPr>
          <w:rFonts w:cs="Times New Roman"/>
          <w:sz w:val="26"/>
          <w:szCs w:val="26"/>
        </w:rPr>
        <w:t>»</w:t>
      </w:r>
      <w:r w:rsidRPr="00FA41FB">
        <w:rPr>
          <w:rFonts w:cs="Times New Roman"/>
          <w:sz w:val="26"/>
          <w:szCs w:val="26"/>
        </w:rPr>
        <w:t>, распоряжением Администрации города от 30.12.2005</w:t>
      </w:r>
      <w:r w:rsidR="00D878C5" w:rsidRPr="00FA41FB">
        <w:rPr>
          <w:rFonts w:cs="Times New Roman"/>
          <w:sz w:val="26"/>
          <w:szCs w:val="26"/>
        </w:rPr>
        <w:t xml:space="preserve"> </w:t>
      </w:r>
      <w:r w:rsidRPr="00FA41FB">
        <w:rPr>
          <w:rFonts w:cs="Times New Roman"/>
          <w:sz w:val="26"/>
          <w:szCs w:val="26"/>
        </w:rPr>
        <w:t>№</w:t>
      </w:r>
      <w:r w:rsidR="007350AB" w:rsidRPr="00FA41FB">
        <w:rPr>
          <w:rFonts w:cs="Times New Roman"/>
          <w:sz w:val="26"/>
          <w:szCs w:val="26"/>
        </w:rPr>
        <w:t xml:space="preserve"> </w:t>
      </w:r>
      <w:r w:rsidRPr="00FA41FB">
        <w:rPr>
          <w:rFonts w:cs="Times New Roman"/>
          <w:sz w:val="26"/>
          <w:szCs w:val="26"/>
        </w:rPr>
        <w:t>3686</w:t>
      </w:r>
      <w:r w:rsidR="00930A7D" w:rsidRPr="00FA41FB">
        <w:rPr>
          <w:rFonts w:cs="Times New Roman"/>
          <w:sz w:val="26"/>
          <w:szCs w:val="26"/>
        </w:rPr>
        <w:t xml:space="preserve"> </w:t>
      </w:r>
      <w:r w:rsidR="00C13A46" w:rsidRPr="00FA41FB">
        <w:rPr>
          <w:rFonts w:cs="Times New Roman"/>
          <w:sz w:val="26"/>
          <w:szCs w:val="26"/>
        </w:rPr>
        <w:t>«</w:t>
      </w:r>
      <w:r w:rsidRPr="00FA41FB">
        <w:rPr>
          <w:rFonts w:cs="Times New Roman"/>
          <w:sz w:val="26"/>
          <w:szCs w:val="26"/>
        </w:rPr>
        <w:t>Об утверждении Регламента Администрации города</w:t>
      </w:r>
      <w:r w:rsidR="00C13A46" w:rsidRPr="00FA41FB">
        <w:rPr>
          <w:rFonts w:cs="Times New Roman"/>
          <w:sz w:val="26"/>
          <w:szCs w:val="26"/>
        </w:rPr>
        <w:t>»</w:t>
      </w:r>
      <w:r w:rsidRPr="00FA41FB">
        <w:rPr>
          <w:rFonts w:cs="Times New Roman"/>
          <w:sz w:val="26"/>
          <w:szCs w:val="26"/>
        </w:rPr>
        <w:t>:</w:t>
      </w:r>
    </w:p>
    <w:p w14:paraId="7066AFC0" w14:textId="1C25E7CB" w:rsidR="00106BA5" w:rsidRPr="00283387" w:rsidRDefault="00106BA5" w:rsidP="00E7086E">
      <w:pPr>
        <w:ind w:firstLine="709"/>
        <w:contextualSpacing/>
        <w:jc w:val="both"/>
        <w:rPr>
          <w:rFonts w:cs="Times New Roman"/>
          <w:spacing w:val="-4"/>
          <w:sz w:val="26"/>
          <w:szCs w:val="26"/>
        </w:rPr>
      </w:pPr>
      <w:r w:rsidRPr="00FA41FB">
        <w:rPr>
          <w:rFonts w:cs="Times New Roman"/>
          <w:spacing w:val="-4"/>
          <w:sz w:val="26"/>
          <w:szCs w:val="26"/>
        </w:rPr>
        <w:t xml:space="preserve">1. </w:t>
      </w:r>
      <w:r w:rsidR="00E8359B" w:rsidRPr="00FA41FB">
        <w:rPr>
          <w:rFonts w:cs="Times New Roman"/>
          <w:spacing w:val="-4"/>
          <w:sz w:val="26"/>
          <w:szCs w:val="26"/>
        </w:rPr>
        <w:t xml:space="preserve">Внести в постановление Администрации города от </w:t>
      </w:r>
      <w:r w:rsidR="001F6967" w:rsidRPr="00FA41FB">
        <w:rPr>
          <w:rFonts w:cs="Times New Roman"/>
          <w:spacing w:val="-4"/>
          <w:sz w:val="26"/>
          <w:szCs w:val="26"/>
        </w:rPr>
        <w:t>06.10.2022 № 7925</w:t>
      </w:r>
      <w:r w:rsidRPr="00FA41FB">
        <w:rPr>
          <w:rFonts w:cs="Times New Roman"/>
          <w:spacing w:val="-4"/>
          <w:sz w:val="26"/>
          <w:szCs w:val="26"/>
        </w:rPr>
        <w:t xml:space="preserve"> </w:t>
      </w:r>
      <w:r w:rsidR="00436AEF" w:rsidRPr="00FA41FB">
        <w:rPr>
          <w:rFonts w:cs="Times New Roman"/>
          <w:spacing w:val="-4"/>
          <w:sz w:val="26"/>
          <w:szCs w:val="26"/>
        </w:rPr>
        <w:br/>
      </w:r>
      <w:r w:rsidR="003B676F" w:rsidRPr="00FA41FB">
        <w:rPr>
          <w:rFonts w:cs="Times New Roman"/>
          <w:spacing w:val="-4"/>
          <w:sz w:val="26"/>
          <w:szCs w:val="26"/>
        </w:rPr>
        <w:t xml:space="preserve">«Об утверждении административного регламента </w:t>
      </w:r>
      <w:r w:rsidR="00066D18" w:rsidRPr="00FA41FB">
        <w:rPr>
          <w:rFonts w:cs="Times New Roman"/>
          <w:spacing w:val="-4"/>
          <w:sz w:val="26"/>
          <w:szCs w:val="26"/>
        </w:rPr>
        <w:t>предоста</w:t>
      </w:r>
      <w:r w:rsidR="003B676F" w:rsidRPr="00FA41FB">
        <w:rPr>
          <w:rFonts w:cs="Times New Roman"/>
          <w:spacing w:val="-4"/>
          <w:sz w:val="26"/>
          <w:szCs w:val="26"/>
        </w:rPr>
        <w:t xml:space="preserve">вления муниципальной услуги </w:t>
      </w:r>
      <w:r w:rsidR="00C13A46" w:rsidRPr="00FA41FB">
        <w:rPr>
          <w:rFonts w:cs="Times New Roman"/>
          <w:spacing w:val="-4"/>
          <w:sz w:val="26"/>
          <w:szCs w:val="26"/>
        </w:rPr>
        <w:t>«</w:t>
      </w:r>
      <w:r w:rsidR="001F6967" w:rsidRPr="00FA41FB">
        <w:rPr>
          <w:rFonts w:cs="Times New Roman"/>
          <w:spacing w:val="-4"/>
          <w:sz w:val="26"/>
          <w:szCs w:val="26"/>
        </w:rPr>
        <w:t xml:space="preserve">Направление уведомления о планируемом сносе объекта капитального строительства </w:t>
      </w:r>
      <w:r w:rsidR="000F3259" w:rsidRPr="00FA41FB">
        <w:rPr>
          <w:rFonts w:cs="Times New Roman"/>
          <w:spacing w:val="-4"/>
          <w:sz w:val="26"/>
          <w:szCs w:val="26"/>
        </w:rPr>
        <w:br/>
      </w:r>
      <w:r w:rsidR="001F6967" w:rsidRPr="00FA41FB">
        <w:rPr>
          <w:rFonts w:cs="Times New Roman"/>
          <w:spacing w:val="-4"/>
          <w:sz w:val="26"/>
          <w:szCs w:val="26"/>
        </w:rPr>
        <w:t>и уведомления о завершении сноса объекта капитального строительства</w:t>
      </w:r>
      <w:r w:rsidR="00C13A46" w:rsidRPr="00FA41FB">
        <w:rPr>
          <w:rFonts w:cs="Times New Roman"/>
          <w:spacing w:val="-4"/>
          <w:sz w:val="26"/>
          <w:szCs w:val="26"/>
        </w:rPr>
        <w:t>»</w:t>
      </w:r>
      <w:r w:rsidRPr="00FA41FB">
        <w:rPr>
          <w:rFonts w:cs="Times New Roman"/>
          <w:spacing w:val="-4"/>
          <w:sz w:val="26"/>
          <w:szCs w:val="26"/>
        </w:rPr>
        <w:t xml:space="preserve"> </w:t>
      </w:r>
      <w:r w:rsidR="00E7086E" w:rsidRPr="00FA41FB">
        <w:rPr>
          <w:rFonts w:cs="Times New Roman"/>
          <w:spacing w:val="-4"/>
          <w:sz w:val="26"/>
          <w:szCs w:val="26"/>
        </w:rPr>
        <w:t xml:space="preserve">(с изменениями </w:t>
      </w:r>
      <w:r w:rsidR="00E7086E" w:rsidRPr="00283387">
        <w:rPr>
          <w:rFonts w:cs="Times New Roman"/>
          <w:spacing w:val="-4"/>
          <w:sz w:val="26"/>
          <w:szCs w:val="26"/>
        </w:rPr>
        <w:t>от 07.06.2023 № 2946</w:t>
      </w:r>
      <w:r w:rsidR="007350AB" w:rsidRPr="00283387">
        <w:rPr>
          <w:rFonts w:cs="Times New Roman"/>
          <w:spacing w:val="-4"/>
          <w:sz w:val="26"/>
          <w:szCs w:val="26"/>
        </w:rPr>
        <w:t>,</w:t>
      </w:r>
      <w:r w:rsidR="00B31DF6" w:rsidRPr="00283387">
        <w:rPr>
          <w:rFonts w:cs="Times New Roman"/>
          <w:spacing w:val="-4"/>
          <w:sz w:val="26"/>
          <w:szCs w:val="26"/>
        </w:rPr>
        <w:t xml:space="preserve"> 08.04.2024 № 1573</w:t>
      </w:r>
      <w:r w:rsidR="00E4129D" w:rsidRPr="00283387">
        <w:rPr>
          <w:rFonts w:cs="Times New Roman"/>
          <w:spacing w:val="-4"/>
          <w:sz w:val="26"/>
          <w:szCs w:val="26"/>
        </w:rPr>
        <w:t>, 28.11.2024 № 6199</w:t>
      </w:r>
      <w:r w:rsidR="00E7086E" w:rsidRPr="00283387">
        <w:rPr>
          <w:rFonts w:cs="Times New Roman"/>
          <w:spacing w:val="-4"/>
          <w:sz w:val="26"/>
          <w:szCs w:val="26"/>
        </w:rPr>
        <w:t xml:space="preserve">) </w:t>
      </w:r>
      <w:r w:rsidR="00162CB5" w:rsidRPr="00283387">
        <w:rPr>
          <w:rFonts w:cs="Times New Roman"/>
          <w:spacing w:val="-4"/>
          <w:sz w:val="26"/>
          <w:szCs w:val="26"/>
        </w:rPr>
        <w:t>следующие изменения:</w:t>
      </w:r>
      <w:r w:rsidRPr="00283387">
        <w:rPr>
          <w:rFonts w:cs="Times New Roman"/>
          <w:spacing w:val="-4"/>
          <w:sz w:val="26"/>
          <w:szCs w:val="26"/>
        </w:rPr>
        <w:t xml:space="preserve"> </w:t>
      </w:r>
    </w:p>
    <w:p w14:paraId="2E715150" w14:textId="3444AF28" w:rsidR="00E7086E" w:rsidRPr="00283387" w:rsidRDefault="00FA41FB" w:rsidP="00E7086E">
      <w:pPr>
        <w:ind w:firstLine="709"/>
        <w:contextualSpacing/>
        <w:jc w:val="both"/>
        <w:rPr>
          <w:rFonts w:cs="Times New Roman"/>
          <w:spacing w:val="-4"/>
          <w:sz w:val="26"/>
          <w:szCs w:val="26"/>
        </w:rPr>
      </w:pPr>
      <w:r w:rsidRPr="00283387">
        <w:rPr>
          <w:rFonts w:cs="Times New Roman"/>
          <w:spacing w:val="-4"/>
          <w:sz w:val="26"/>
          <w:szCs w:val="26"/>
        </w:rPr>
        <w:t>в</w:t>
      </w:r>
      <w:r w:rsidR="00E7086E" w:rsidRPr="00283387">
        <w:rPr>
          <w:rFonts w:cs="Times New Roman"/>
          <w:spacing w:val="-4"/>
          <w:sz w:val="26"/>
          <w:szCs w:val="26"/>
        </w:rPr>
        <w:t xml:space="preserve"> приложении к постановлению:</w:t>
      </w:r>
    </w:p>
    <w:p w14:paraId="4C492794" w14:textId="58D65C29" w:rsidR="00AF4DB5" w:rsidRPr="00283387" w:rsidRDefault="00AF4DB5" w:rsidP="00AF4D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3387">
        <w:rPr>
          <w:rFonts w:cs="Times New Roman"/>
          <w:color w:val="000000" w:themeColor="text1"/>
          <w:sz w:val="26"/>
          <w:szCs w:val="26"/>
        </w:rPr>
        <w:lastRenderedPageBreak/>
        <w:t xml:space="preserve">1.1. </w:t>
      </w:r>
      <w:r w:rsidR="00C817D6" w:rsidRPr="00283387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В </w:t>
      </w:r>
      <w:r w:rsidR="006873C9" w:rsidRPr="00283387">
        <w:rPr>
          <w:rFonts w:cs="Times New Roman"/>
          <w:color w:val="000000" w:themeColor="text1"/>
          <w:sz w:val="26"/>
          <w:szCs w:val="26"/>
          <w:shd w:val="clear" w:color="auto" w:fill="FFFFFF"/>
        </w:rPr>
        <w:t>абзаце втором</w:t>
      </w:r>
      <w:r w:rsidR="00C817D6" w:rsidRPr="00283387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пункта 3 </w:t>
      </w:r>
      <w:r w:rsidR="00E4129D" w:rsidRPr="00283387">
        <w:rPr>
          <w:rFonts w:cs="Times New Roman"/>
          <w:color w:val="000000" w:themeColor="text1"/>
          <w:sz w:val="26"/>
          <w:szCs w:val="26"/>
          <w:shd w:val="clear" w:color="auto" w:fill="FFFFFF"/>
        </w:rPr>
        <w:t>р</w:t>
      </w:r>
      <w:r w:rsidR="00C817D6" w:rsidRPr="00283387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аздела </w:t>
      </w:r>
      <w:r w:rsidR="00C817D6" w:rsidRPr="00283387">
        <w:rPr>
          <w:rFonts w:cs="Times New Roman"/>
          <w:color w:val="000000" w:themeColor="text1"/>
          <w:sz w:val="26"/>
          <w:szCs w:val="26"/>
          <w:shd w:val="clear" w:color="auto" w:fill="FFFFFF"/>
          <w:lang w:val="en-US"/>
        </w:rPr>
        <w:t>II</w:t>
      </w:r>
      <w:r w:rsidR="00C817D6" w:rsidRPr="00283387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слова </w:t>
      </w:r>
      <w:r w:rsidR="006873C9" w:rsidRPr="00283387">
        <w:rPr>
          <w:rFonts w:cs="Times New Roman"/>
          <w:color w:val="000000" w:themeColor="text1"/>
          <w:sz w:val="26"/>
          <w:szCs w:val="26"/>
          <w:shd w:val="clear" w:color="auto" w:fill="FFFFFF"/>
        </w:rPr>
        <w:t>«</w:t>
      </w:r>
      <w:r w:rsidR="00C817D6" w:rsidRPr="00283387">
        <w:rPr>
          <w:sz w:val="26"/>
          <w:szCs w:val="26"/>
        </w:rPr>
        <w:t>www.admsurgut.ru</w:t>
      </w:r>
      <w:r w:rsidR="006873C9" w:rsidRPr="00283387">
        <w:rPr>
          <w:sz w:val="26"/>
          <w:szCs w:val="26"/>
        </w:rPr>
        <w:t>»</w:t>
      </w:r>
      <w:r w:rsidR="00E4129D" w:rsidRPr="00283387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4129D" w:rsidRPr="00283387">
        <w:rPr>
          <w:sz w:val="26"/>
          <w:szCs w:val="26"/>
        </w:rPr>
        <w:t>исключить</w:t>
      </w:r>
      <w:r w:rsidR="00C817D6" w:rsidRPr="00283387">
        <w:rPr>
          <w:sz w:val="26"/>
          <w:szCs w:val="26"/>
        </w:rPr>
        <w:t>.</w:t>
      </w:r>
    </w:p>
    <w:p w14:paraId="006745DA" w14:textId="6EE47BF8" w:rsidR="00C817D6" w:rsidRPr="00FA41FB" w:rsidRDefault="00FA41FB" w:rsidP="00C817D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3387">
        <w:rPr>
          <w:sz w:val="26"/>
          <w:szCs w:val="26"/>
        </w:rPr>
        <w:t>1.</w:t>
      </w:r>
      <w:r w:rsidR="00C817D6" w:rsidRPr="00283387">
        <w:rPr>
          <w:sz w:val="26"/>
          <w:szCs w:val="26"/>
        </w:rPr>
        <w:t xml:space="preserve">2. </w:t>
      </w:r>
      <w:r w:rsidR="00C817D6" w:rsidRPr="00283387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В </w:t>
      </w:r>
      <w:r w:rsidR="006873C9" w:rsidRPr="00283387">
        <w:rPr>
          <w:rFonts w:cs="Times New Roman"/>
          <w:color w:val="000000" w:themeColor="text1"/>
          <w:sz w:val="26"/>
          <w:szCs w:val="26"/>
          <w:shd w:val="clear" w:color="auto" w:fill="FFFFFF"/>
        </w:rPr>
        <w:t>абзаце третьем</w:t>
      </w:r>
      <w:r w:rsidR="00C817D6" w:rsidRPr="00283387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пункта 3 </w:t>
      </w:r>
      <w:r w:rsidR="00E4129D" w:rsidRPr="00283387">
        <w:rPr>
          <w:rFonts w:cs="Times New Roman"/>
          <w:color w:val="000000" w:themeColor="text1"/>
          <w:sz w:val="26"/>
          <w:szCs w:val="26"/>
          <w:shd w:val="clear" w:color="auto" w:fill="FFFFFF"/>
        </w:rPr>
        <w:t>р</w:t>
      </w:r>
      <w:r w:rsidR="00C817D6" w:rsidRPr="00283387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аздела </w:t>
      </w:r>
      <w:r w:rsidR="00C817D6" w:rsidRPr="00283387">
        <w:rPr>
          <w:rFonts w:cs="Times New Roman"/>
          <w:color w:val="000000" w:themeColor="text1"/>
          <w:sz w:val="26"/>
          <w:szCs w:val="26"/>
          <w:shd w:val="clear" w:color="auto" w:fill="FFFFFF"/>
          <w:lang w:val="en-US"/>
        </w:rPr>
        <w:t>II</w:t>
      </w:r>
      <w:r w:rsidR="00C817D6" w:rsidRPr="00283387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слова </w:t>
      </w:r>
      <w:r w:rsidR="006873C9" w:rsidRPr="00283387">
        <w:rPr>
          <w:rFonts w:cs="Times New Roman"/>
          <w:color w:val="000000" w:themeColor="text1"/>
          <w:sz w:val="26"/>
          <w:szCs w:val="26"/>
          <w:shd w:val="clear" w:color="auto" w:fill="FFFFFF"/>
        </w:rPr>
        <w:t>«</w:t>
      </w:r>
      <w:r w:rsidR="00C817D6" w:rsidRPr="00283387">
        <w:rPr>
          <w:sz w:val="26"/>
          <w:szCs w:val="26"/>
        </w:rPr>
        <w:t>www.portal.rosreestr.ru</w:t>
      </w:r>
      <w:r w:rsidR="006873C9" w:rsidRPr="00283387">
        <w:rPr>
          <w:sz w:val="26"/>
          <w:szCs w:val="26"/>
        </w:rPr>
        <w:t>»</w:t>
      </w:r>
      <w:r w:rsidR="00E4129D" w:rsidRPr="00283387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4129D" w:rsidRPr="00283387">
        <w:rPr>
          <w:sz w:val="26"/>
          <w:szCs w:val="26"/>
        </w:rPr>
        <w:t>исключить</w:t>
      </w:r>
      <w:r w:rsidR="00C817D6" w:rsidRPr="00283387">
        <w:rPr>
          <w:sz w:val="26"/>
          <w:szCs w:val="26"/>
        </w:rPr>
        <w:t>.</w:t>
      </w:r>
    </w:p>
    <w:p w14:paraId="600A67B3" w14:textId="45544327" w:rsidR="007C5811" w:rsidRPr="00FA41FB" w:rsidRDefault="00FA41FB" w:rsidP="007C5811">
      <w:pPr>
        <w:ind w:firstLine="708"/>
        <w:rPr>
          <w:sz w:val="26"/>
          <w:szCs w:val="26"/>
        </w:rPr>
      </w:pPr>
      <w:r w:rsidRPr="00FA41FB">
        <w:rPr>
          <w:sz w:val="26"/>
          <w:szCs w:val="26"/>
        </w:rPr>
        <w:t>1.</w:t>
      </w:r>
      <w:r w:rsidR="00C817D6" w:rsidRPr="00FA41FB">
        <w:rPr>
          <w:sz w:val="26"/>
          <w:szCs w:val="26"/>
        </w:rPr>
        <w:t xml:space="preserve">3. </w:t>
      </w:r>
      <w:r w:rsidR="00E4129D" w:rsidRPr="00283387">
        <w:rPr>
          <w:sz w:val="26"/>
          <w:szCs w:val="26"/>
        </w:rPr>
        <w:t>П</w:t>
      </w:r>
      <w:r w:rsidR="00C817D6" w:rsidRPr="00FA41FB">
        <w:rPr>
          <w:sz w:val="26"/>
          <w:szCs w:val="26"/>
        </w:rPr>
        <w:t xml:space="preserve">ункт 6 </w:t>
      </w:r>
      <w:r w:rsidR="00E4129D" w:rsidRPr="00283387">
        <w:rPr>
          <w:sz w:val="26"/>
          <w:szCs w:val="26"/>
        </w:rPr>
        <w:t>р</w:t>
      </w:r>
      <w:r w:rsidR="00C817D6" w:rsidRPr="00FA41FB">
        <w:rPr>
          <w:sz w:val="26"/>
          <w:szCs w:val="26"/>
        </w:rPr>
        <w:t xml:space="preserve">аздела II </w:t>
      </w:r>
      <w:r w:rsidR="004D1069" w:rsidRPr="00FA41FB">
        <w:rPr>
          <w:sz w:val="26"/>
          <w:szCs w:val="26"/>
        </w:rPr>
        <w:t>признать утратившим силу</w:t>
      </w:r>
      <w:r w:rsidR="00C817D6" w:rsidRPr="00FA41FB">
        <w:rPr>
          <w:sz w:val="26"/>
          <w:szCs w:val="26"/>
        </w:rPr>
        <w:t>.</w:t>
      </w:r>
    </w:p>
    <w:p w14:paraId="0CAD0624" w14:textId="47911346" w:rsidR="001756E6" w:rsidRPr="00FA41FB" w:rsidRDefault="00FA41FB" w:rsidP="001756E6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1.</w:t>
      </w:r>
      <w:r w:rsidR="001756E6" w:rsidRPr="00FA41FB">
        <w:rPr>
          <w:rFonts w:cs="Times New Roman"/>
          <w:sz w:val="26"/>
          <w:szCs w:val="26"/>
        </w:rPr>
        <w:t xml:space="preserve">4. Пункт 13 </w:t>
      </w:r>
      <w:r w:rsidR="001756E6" w:rsidRPr="00FA41FB">
        <w:rPr>
          <w:rFonts w:eastAsia="Times New Roman" w:cs="Times New Roman"/>
          <w:sz w:val="26"/>
          <w:szCs w:val="26"/>
          <w:lang w:eastAsia="ru-RU"/>
        </w:rPr>
        <w:t xml:space="preserve">раздела </w:t>
      </w:r>
      <w:r w:rsidR="001756E6" w:rsidRPr="00FA41FB">
        <w:rPr>
          <w:rFonts w:eastAsia="Times New Roman" w:cs="Times New Roman"/>
          <w:sz w:val="26"/>
          <w:szCs w:val="26"/>
          <w:lang w:val="en-US" w:eastAsia="ru-RU"/>
        </w:rPr>
        <w:t>II</w:t>
      </w:r>
      <w:r w:rsidR="001756E6" w:rsidRPr="00FA41FB">
        <w:rPr>
          <w:rFonts w:cs="Times New Roman"/>
          <w:sz w:val="26"/>
          <w:szCs w:val="26"/>
        </w:rPr>
        <w:t xml:space="preserve"> изложить в следующей редакции:</w:t>
      </w:r>
    </w:p>
    <w:p w14:paraId="64D15C6E" w14:textId="3D1C26DC" w:rsidR="001756E6" w:rsidRPr="00FA41FB" w:rsidRDefault="001756E6" w:rsidP="001756E6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«13. Максимальный срок ожидания в очереди (в случае обращения заявителя непосредственно в орган, предоставляющий муниципальную услугу, или МФЦ)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>при подаче заявления о предоставлении муниципальной услуги и при получении результата муниципальной услуги составляет 15 минут».</w:t>
      </w:r>
    </w:p>
    <w:p w14:paraId="475CB2F0" w14:textId="22F391E7" w:rsidR="004D1069" w:rsidRPr="00FA41FB" w:rsidRDefault="00FA41FB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sz w:val="26"/>
          <w:szCs w:val="26"/>
        </w:rPr>
        <w:t>1.</w:t>
      </w:r>
      <w:r w:rsidR="001756E6" w:rsidRPr="00FA41FB">
        <w:rPr>
          <w:sz w:val="26"/>
          <w:szCs w:val="26"/>
        </w:rPr>
        <w:t>5</w:t>
      </w:r>
      <w:r w:rsidR="00AF4DB5" w:rsidRPr="00FA41FB">
        <w:rPr>
          <w:sz w:val="26"/>
          <w:szCs w:val="26"/>
        </w:rPr>
        <w:t xml:space="preserve">. </w:t>
      </w:r>
      <w:r w:rsidR="004D1069" w:rsidRPr="00FA41FB">
        <w:rPr>
          <w:rFonts w:cs="Times New Roman"/>
          <w:sz w:val="26"/>
          <w:szCs w:val="26"/>
        </w:rPr>
        <w:t xml:space="preserve">Пункты 15, 16 </w:t>
      </w:r>
      <w:r w:rsidR="004D1069" w:rsidRPr="00FA41FB">
        <w:rPr>
          <w:rFonts w:eastAsia="Times New Roman" w:cs="Times New Roman"/>
          <w:sz w:val="26"/>
          <w:szCs w:val="26"/>
          <w:lang w:eastAsia="ru-RU"/>
        </w:rPr>
        <w:t xml:space="preserve">раздела </w:t>
      </w:r>
      <w:r w:rsidR="004D1069" w:rsidRPr="00FA41FB">
        <w:rPr>
          <w:rFonts w:eastAsia="Times New Roman" w:cs="Times New Roman"/>
          <w:sz w:val="26"/>
          <w:szCs w:val="26"/>
          <w:lang w:val="en-US" w:eastAsia="ru-RU"/>
        </w:rPr>
        <w:t>II</w:t>
      </w:r>
      <w:r w:rsidR="004D1069" w:rsidRPr="00FA41FB">
        <w:rPr>
          <w:rFonts w:cs="Times New Roman"/>
          <w:sz w:val="26"/>
          <w:szCs w:val="26"/>
        </w:rPr>
        <w:t xml:space="preserve"> изложить в следующей редакции:</w:t>
      </w:r>
    </w:p>
    <w:p w14:paraId="4A49854B" w14:textId="49165559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«15.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>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>о социальной защите инвалидов.</w:t>
      </w:r>
    </w:p>
    <w:p w14:paraId="018B5B80" w14:textId="5999C5FF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15.1. Помещение,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14:paraId="5A41FB64" w14:textId="77777777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14:paraId="30560685" w14:textId="553148DA" w:rsidR="004D1069" w:rsidRPr="00FA41FB" w:rsidRDefault="004D1069" w:rsidP="00B90231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Помещения МФЦ должны отвечать требованиям, установленным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 xml:space="preserve">в соответствии с </w:t>
      </w:r>
      <w:r w:rsidR="00FD73B4" w:rsidRPr="00283387">
        <w:rPr>
          <w:rFonts w:cs="Times New Roman"/>
          <w:sz w:val="26"/>
          <w:szCs w:val="26"/>
        </w:rPr>
        <w:t>п</w:t>
      </w:r>
      <w:r w:rsidRPr="00FA41FB">
        <w:rPr>
          <w:rFonts w:cs="Times New Roman"/>
          <w:sz w:val="26"/>
          <w:szCs w:val="26"/>
        </w:rPr>
        <w:t>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FD73B4">
        <w:rPr>
          <w:rFonts w:cs="Times New Roman"/>
          <w:sz w:val="26"/>
          <w:szCs w:val="26"/>
        </w:rPr>
        <w:t>.</w:t>
      </w:r>
    </w:p>
    <w:p w14:paraId="6F44DD6D" w14:textId="18218303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 xml:space="preserve">15.2. Зал ожидания, места для заполнения запросов о предоставлении муниципальной услуги должны соответствовать </w:t>
      </w:r>
      <w:r w:rsidR="008F3B41" w:rsidRPr="00FA41FB">
        <w:rPr>
          <w:rFonts w:cs="Times New Roman"/>
          <w:sz w:val="26"/>
          <w:szCs w:val="26"/>
        </w:rPr>
        <w:t>комфортным условиям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>для заявителей, быть оборудованы информационными стендами, стульями, столами, обеспечены бланками заявлений.</w:t>
      </w:r>
    </w:p>
    <w:p w14:paraId="3FEF98E2" w14:textId="759846CF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15.3. Информационные стенды размещаются на видном, доступном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>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14:paraId="65C8DA5C" w14:textId="50F88BA3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 xml:space="preserve">На информационных стендах, информационном терминале и в сети «Интернет» размещается информация, указанная </w:t>
      </w:r>
      <w:r w:rsidR="00611FA6" w:rsidRPr="00611FA6">
        <w:rPr>
          <w:rFonts w:cs="Times New Roman"/>
          <w:sz w:val="26"/>
          <w:szCs w:val="26"/>
        </w:rPr>
        <w:t xml:space="preserve">в </w:t>
      </w:r>
      <w:r w:rsidR="00B90231" w:rsidRPr="003921F8">
        <w:rPr>
          <w:rFonts w:cs="Times New Roman"/>
          <w:sz w:val="26"/>
          <w:szCs w:val="26"/>
        </w:rPr>
        <w:t>под</w:t>
      </w:r>
      <w:r w:rsidR="00611FA6" w:rsidRPr="00283387">
        <w:rPr>
          <w:rFonts w:cs="Times New Roman"/>
          <w:sz w:val="26"/>
          <w:szCs w:val="26"/>
        </w:rPr>
        <w:t>пункт</w:t>
      </w:r>
      <w:r w:rsidR="00B90231" w:rsidRPr="003921F8">
        <w:rPr>
          <w:rFonts w:cs="Times New Roman"/>
          <w:sz w:val="26"/>
          <w:szCs w:val="26"/>
        </w:rPr>
        <w:t>ах</w:t>
      </w:r>
      <w:r w:rsidR="00611FA6" w:rsidRPr="00283387">
        <w:rPr>
          <w:rFonts w:cs="Times New Roman"/>
          <w:sz w:val="26"/>
          <w:szCs w:val="26"/>
        </w:rPr>
        <w:t xml:space="preserve"> 4.2, 4.</w:t>
      </w:r>
      <w:r w:rsidRPr="00283387">
        <w:rPr>
          <w:rFonts w:cs="Times New Roman"/>
          <w:sz w:val="26"/>
          <w:szCs w:val="26"/>
        </w:rPr>
        <w:t>3</w:t>
      </w:r>
      <w:r w:rsidRPr="00611FA6">
        <w:rPr>
          <w:rFonts w:cs="Times New Roman"/>
          <w:sz w:val="26"/>
          <w:szCs w:val="26"/>
        </w:rPr>
        <w:t xml:space="preserve"> </w:t>
      </w:r>
      <w:r w:rsidR="00B90231" w:rsidRPr="003921F8">
        <w:rPr>
          <w:rFonts w:cs="Times New Roman"/>
          <w:sz w:val="26"/>
          <w:szCs w:val="26"/>
        </w:rPr>
        <w:t>пункта 4</w:t>
      </w:r>
      <w:r w:rsidR="00B90231">
        <w:rPr>
          <w:rFonts w:cs="Times New Roman"/>
          <w:sz w:val="26"/>
          <w:szCs w:val="26"/>
        </w:rPr>
        <w:t xml:space="preserve"> </w:t>
      </w:r>
      <w:r w:rsidRPr="00611FA6">
        <w:rPr>
          <w:rFonts w:cs="Times New Roman"/>
          <w:sz w:val="26"/>
          <w:szCs w:val="26"/>
        </w:rPr>
        <w:t xml:space="preserve">раздела I </w:t>
      </w:r>
      <w:r w:rsidRPr="00FA41FB">
        <w:rPr>
          <w:rFonts w:cs="Times New Roman"/>
          <w:sz w:val="26"/>
          <w:szCs w:val="26"/>
        </w:rPr>
        <w:t>настоящего административного регламента.</w:t>
      </w:r>
    </w:p>
    <w:p w14:paraId="656DE777" w14:textId="44808C20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15.4. При предоставлении муниципальной услуги соблюдаются требования, установленные положениями Федерального закона от 24.11.1995 № 181-ФЗ</w:t>
      </w:r>
      <w:r w:rsidR="00B90231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>«О социальной защите инвалидов в Российской Федерации.</w:t>
      </w:r>
    </w:p>
    <w:p w14:paraId="4455BD96" w14:textId="77777777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16. Показатели доступности и качества муниципальной услуги.</w:t>
      </w:r>
    </w:p>
    <w:p w14:paraId="2856F8EA" w14:textId="77777777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16.1. Показатели доступности:</w:t>
      </w:r>
    </w:p>
    <w:p w14:paraId="2B97DF2F" w14:textId="493F370C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lastRenderedPageBreak/>
        <w:t>- возможность получения муниципальной услуги и документов в МФЦ,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>в электронной форме (при технической возможности);</w:t>
      </w:r>
    </w:p>
    <w:p w14:paraId="7C59CE0F" w14:textId="77777777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14:paraId="1C431A4D" w14:textId="77777777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16.2. Показатели качества муниципальной услуги:</w:t>
      </w:r>
    </w:p>
    <w:p w14:paraId="5554B165" w14:textId="028622D1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- своевременность предоставления муниципальной услуги в соответствии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>со сроком ее предоставления и требованиями, установленными настоящим административным регламентом;</w:t>
      </w:r>
    </w:p>
    <w:p w14:paraId="2D265D17" w14:textId="6041EBEB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- минимально возм</w:t>
      </w:r>
      <w:r w:rsidR="008F3B41" w:rsidRPr="00FA41FB">
        <w:rPr>
          <w:rFonts w:cs="Times New Roman"/>
          <w:sz w:val="26"/>
          <w:szCs w:val="26"/>
        </w:rPr>
        <w:t>ожное количество взаимодействий</w:t>
      </w:r>
      <w:r w:rsidRPr="00FA41FB">
        <w:rPr>
          <w:rFonts w:cs="Times New Roman"/>
          <w:sz w:val="26"/>
          <w:szCs w:val="26"/>
        </w:rPr>
        <w:t xml:space="preserve"> (с минимально возможной продолжительностью) заявителя с должностными лицами, участвующими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>в предоставлении муниципальной услуги;</w:t>
      </w:r>
    </w:p>
    <w:p w14:paraId="33CDF653" w14:textId="77777777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- отсутствие обоснованных жалоб на действия (бездействие) работников предоставляющих муниципальную услугу.</w:t>
      </w:r>
    </w:p>
    <w:p w14:paraId="3E6F9190" w14:textId="48EE041A" w:rsidR="00BF35F4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 xml:space="preserve">Мониторинг качества предоставления </w:t>
      </w:r>
      <w:r w:rsidR="008F3B41" w:rsidRPr="00FA41FB">
        <w:rPr>
          <w:rFonts w:cs="Times New Roman"/>
          <w:sz w:val="26"/>
          <w:szCs w:val="26"/>
        </w:rPr>
        <w:t>муниципальных услуг проводится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 xml:space="preserve">в соответствии с постановлением Правительства </w:t>
      </w:r>
      <w:r w:rsidR="002A066E" w:rsidRPr="00283387">
        <w:rPr>
          <w:rFonts w:cs="Times New Roman"/>
          <w:sz w:val="26"/>
          <w:szCs w:val="26"/>
        </w:rPr>
        <w:t>Российской Федерации</w:t>
      </w:r>
      <w:r w:rsidRPr="00FA41FB">
        <w:rPr>
          <w:rFonts w:cs="Times New Roman"/>
          <w:sz w:val="26"/>
          <w:szCs w:val="26"/>
        </w:rPr>
        <w:t xml:space="preserve"> от 25.05.2022 № 951</w:t>
      </w:r>
      <w:r w:rsidR="002A066E">
        <w:rPr>
          <w:rFonts w:cs="Times New Roman"/>
          <w:sz w:val="26"/>
          <w:szCs w:val="26"/>
        </w:rPr>
        <w:t xml:space="preserve"> </w:t>
      </w:r>
      <w:r w:rsidRPr="00FA41FB">
        <w:rPr>
          <w:rFonts w:cs="Times New Roman"/>
          <w:sz w:val="26"/>
          <w:szCs w:val="26"/>
        </w:rPr>
        <w:t>«О мониторинге качества предоставления государственных и муниципальных услуг независимо от формы их пред</w:t>
      </w:r>
      <w:r w:rsidR="008F3B41" w:rsidRPr="00FA41FB">
        <w:rPr>
          <w:rFonts w:cs="Times New Roman"/>
          <w:sz w:val="26"/>
          <w:szCs w:val="26"/>
        </w:rPr>
        <w:t>оставления и внесении изменений</w:t>
      </w:r>
      <w:r w:rsidRPr="00FA41FB">
        <w:rPr>
          <w:rFonts w:cs="Times New Roman"/>
          <w:sz w:val="26"/>
          <w:szCs w:val="26"/>
        </w:rPr>
        <w:t xml:space="preserve"> в Положение</w:t>
      </w:r>
      <w:r w:rsidR="00FA41FB" w:rsidRPr="00FA41FB">
        <w:rPr>
          <w:rFonts w:cs="Times New Roman"/>
          <w:sz w:val="26"/>
          <w:szCs w:val="26"/>
        </w:rPr>
        <w:br/>
      </w:r>
      <w:r w:rsidRPr="00FA41FB">
        <w:rPr>
          <w:rFonts w:cs="Times New Roman"/>
          <w:sz w:val="26"/>
          <w:szCs w:val="26"/>
        </w:rPr>
        <w:t>о федеральной государственной информационной системе «Единый портал государственных и муниципальных услуг (функций)</w:t>
      </w:r>
      <w:r w:rsidR="00BF35F4" w:rsidRPr="00FA41FB">
        <w:rPr>
          <w:rFonts w:cs="Times New Roman"/>
          <w:sz w:val="26"/>
          <w:szCs w:val="26"/>
        </w:rPr>
        <w:t>.</w:t>
      </w:r>
    </w:p>
    <w:p w14:paraId="18D661ED" w14:textId="77777777" w:rsidR="00BF35F4" w:rsidRPr="00FA41F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16.3. Иные требования, в том числе учитывающие особенности предоставления муниципальной услуги в электронной форме.</w:t>
      </w:r>
    </w:p>
    <w:p w14:paraId="73778F78" w14:textId="0CDAD24B" w:rsidR="00BF35F4" w:rsidRPr="00FA41F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bookmarkStart w:id="0" w:name="sub_1632"/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Информация и сведения о муниципальной услуге доступны через </w:t>
      </w:r>
      <w:hyperlink r:id="rId8" w:history="1">
        <w:r w:rsidRPr="00FA41FB">
          <w:rPr>
            <w:rFonts w:ascii="Times New Roman CYR" w:eastAsia="Times New Roman" w:hAnsi="Times New Roman CYR" w:cs="Times New Roman"/>
            <w:color w:val="000000" w:themeColor="text1"/>
            <w:sz w:val="26"/>
            <w:szCs w:val="26"/>
            <w:lang w:eastAsia="ru-RU"/>
          </w:rPr>
          <w:t>Единый портал</w:t>
        </w:r>
      </w:hyperlink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, </w:t>
      </w:r>
      <w:hyperlink r:id="rId9" w:history="1">
        <w:r w:rsidRPr="00FA41FB">
          <w:rPr>
            <w:rFonts w:ascii="Times New Roman CYR" w:eastAsia="Times New Roman" w:hAnsi="Times New Roman CYR" w:cs="Times New Roman"/>
            <w:color w:val="000000" w:themeColor="text1"/>
            <w:sz w:val="26"/>
            <w:szCs w:val="26"/>
            <w:lang w:eastAsia="ru-RU"/>
          </w:rPr>
          <w:t>Региональный портал</w:t>
        </w:r>
      </w:hyperlink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и на </w:t>
      </w:r>
      <w:r w:rsidRPr="00FA41FB">
        <w:rPr>
          <w:rFonts w:ascii="Times New Roman CYR" w:eastAsia="Times New Roman" w:hAnsi="Times New Roman CYR" w:cs="Times New Roman"/>
          <w:color w:val="000000" w:themeColor="text1"/>
          <w:sz w:val="26"/>
          <w:szCs w:val="26"/>
          <w:lang w:eastAsia="ru-RU"/>
        </w:rPr>
        <w:t>официальном портале</w:t>
      </w: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Администрации города.</w:t>
      </w:r>
    </w:p>
    <w:bookmarkEnd w:id="0"/>
    <w:p w14:paraId="4CC7EEA5" w14:textId="453C15B5" w:rsidR="00BF35F4" w:rsidRPr="00FA41F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При обращении за муниципальной услугой в электронной форме заявитель формирует заявление посредством заполнения электронной формы в разделе </w:t>
      </w:r>
      <w:r w:rsidR="00FA41FB"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«</w:t>
      </w: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Личный кабинет</w:t>
      </w:r>
      <w:r w:rsidR="00FA41FB"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»</w:t>
      </w: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</w:t>
      </w:r>
      <w:hyperlink r:id="rId10" w:history="1">
        <w:r w:rsidRPr="00FA41FB">
          <w:rPr>
            <w:rFonts w:ascii="Times New Roman CYR" w:eastAsia="Times New Roman" w:hAnsi="Times New Roman CYR" w:cs="Times New Roman"/>
            <w:color w:val="000000" w:themeColor="text1"/>
            <w:sz w:val="26"/>
            <w:szCs w:val="26"/>
            <w:lang w:eastAsia="ru-RU"/>
          </w:rPr>
          <w:t>Единого портала</w:t>
        </w:r>
      </w:hyperlink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и направляет по электронным каналам связи. В случае если предусмотрена личная идентификация заявителя, заявление и прилагаемые документы должны быть подписаны </w:t>
      </w:r>
      <w:hyperlink r:id="rId11" w:history="1">
        <w:r w:rsidRPr="003921F8">
          <w:rPr>
            <w:rFonts w:ascii="Times New Roman CYR" w:eastAsia="Times New Roman" w:hAnsi="Times New Roman CYR" w:cs="Times New Roman CYR"/>
            <w:color w:val="000000" w:themeColor="text1"/>
            <w:sz w:val="26"/>
            <w:szCs w:val="26"/>
            <w:lang w:eastAsia="ru-RU"/>
          </w:rPr>
          <w:t>электронной цифровой подписью</w:t>
        </w:r>
      </w:hyperlink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заявителя в соответствии</w:t>
      </w:r>
      <w:r w:rsidR="00FA41FB"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br/>
      </w:r>
      <w:r w:rsidRPr="003921F8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с постановлением</w:t>
      </w: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Правительства Российской</w:t>
      </w:r>
      <w:r w:rsidR="00B90231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Федерации от 25.06.2012 № </w:t>
      </w:r>
      <w:r w:rsidR="00FA41FB"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634 «</w:t>
      </w: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О видах электронной подписи, использование которых допускается</w:t>
      </w:r>
      <w:r w:rsidR="00B90231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</w:t>
      </w: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при обращении за получением государственных и муниципальных услуг</w:t>
      </w:r>
      <w:r w:rsidR="00FA41FB"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»</w:t>
      </w: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.</w:t>
      </w:r>
    </w:p>
    <w:p w14:paraId="2D1B1A1E" w14:textId="2F4E7768" w:rsidR="00BF35F4" w:rsidRPr="00FA41F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Информирование о ходе предоставления муниципальной услуги осуществляется при использовани</w:t>
      </w:r>
      <w:r w:rsidR="00FA41FB"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и раздела «Личный кабинет»</w:t>
      </w: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</w:t>
      </w:r>
      <w:hyperlink r:id="rId12" w:history="1">
        <w:r w:rsidRPr="00FA41FB">
          <w:rPr>
            <w:rFonts w:ascii="Times New Roman CYR" w:eastAsia="Times New Roman" w:hAnsi="Times New Roman CYR" w:cs="Times New Roman"/>
            <w:color w:val="000000" w:themeColor="text1"/>
            <w:sz w:val="26"/>
            <w:szCs w:val="26"/>
            <w:lang w:eastAsia="ru-RU"/>
          </w:rPr>
          <w:t>Единого портала</w:t>
        </w:r>
      </w:hyperlink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.</w:t>
      </w:r>
    </w:p>
    <w:p w14:paraId="03C5B324" w14:textId="5F918409" w:rsidR="00BF35F4" w:rsidRPr="00FA41F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bookmarkStart w:id="1" w:name="sub_1635"/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При предоставлении муниципальной услуги в электронной форме административные процедуры по приему и регистрации заявления и документов, соответствующих техническим требованиям согласно </w:t>
      </w:r>
      <w:hyperlink w:anchor="sub_1300" w:history="1">
        <w:r w:rsidRPr="003921F8">
          <w:rPr>
            <w:rFonts w:ascii="Times New Roman CYR" w:eastAsia="Times New Roman" w:hAnsi="Times New Roman CYR" w:cs="Times New Roman CYR"/>
            <w:color w:val="000000" w:themeColor="text1"/>
            <w:sz w:val="26"/>
            <w:szCs w:val="26"/>
            <w:lang w:eastAsia="ru-RU"/>
          </w:rPr>
          <w:t>приложению 3</w:t>
        </w:r>
      </w:hyperlink>
      <w:r w:rsidR="00B90231" w:rsidRPr="003921F8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к настоящему административному регламенту</w:t>
      </w: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, осуществляются в следующем порядке:</w:t>
      </w:r>
    </w:p>
    <w:p w14:paraId="52760F12" w14:textId="77777777" w:rsidR="00BF35F4" w:rsidRPr="00FA41F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bookmarkStart w:id="2" w:name="sub_1636"/>
      <w:bookmarkEnd w:id="1"/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- все документы внешнего пользования изготавливаются в форме электронного документа, в том числе с использованием </w:t>
      </w:r>
      <w:hyperlink r:id="rId13" w:history="1">
        <w:r w:rsidRPr="00FA41FB">
          <w:rPr>
            <w:rFonts w:ascii="Times New Roman CYR" w:eastAsia="Times New Roman" w:hAnsi="Times New Roman CYR" w:cs="Times New Roman"/>
            <w:color w:val="000000" w:themeColor="text1"/>
            <w:sz w:val="26"/>
            <w:szCs w:val="26"/>
            <w:lang w:eastAsia="ru-RU"/>
          </w:rPr>
          <w:t>Единого портала</w:t>
        </w:r>
      </w:hyperlink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, и подписываются </w:t>
      </w:r>
      <w:hyperlink r:id="rId14" w:history="1">
        <w:r w:rsidRPr="00FA41FB">
          <w:rPr>
            <w:rFonts w:ascii="Times New Roman CYR" w:eastAsia="Times New Roman" w:hAnsi="Times New Roman CYR" w:cs="Times New Roman"/>
            <w:color w:val="000000" w:themeColor="text1"/>
            <w:sz w:val="26"/>
            <w:szCs w:val="26"/>
            <w:lang w:eastAsia="ru-RU"/>
          </w:rPr>
          <w:t>электронной цифровой подписью</w:t>
        </w:r>
      </w:hyperlink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уполномоченного лица;</w:t>
      </w:r>
    </w:p>
    <w:bookmarkEnd w:id="2"/>
    <w:p w14:paraId="162CF8B6" w14:textId="77777777" w:rsidR="00BF35F4" w:rsidRPr="00FA41F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- для всех входящих документов на бумажных носителях изготавливаются электронные образы.</w:t>
      </w:r>
    </w:p>
    <w:p w14:paraId="564E296B" w14:textId="3EBFEB19" w:rsidR="00BF35F4" w:rsidRPr="00FA41F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Требования к средствам </w:t>
      </w:r>
      <w:hyperlink r:id="rId15" w:history="1">
        <w:r w:rsidRPr="00FA41FB">
          <w:rPr>
            <w:rFonts w:ascii="Times New Roman CYR" w:eastAsia="Times New Roman" w:hAnsi="Times New Roman CYR" w:cs="Times New Roman"/>
            <w:color w:val="000000" w:themeColor="text1"/>
            <w:sz w:val="26"/>
            <w:szCs w:val="26"/>
            <w:lang w:eastAsia="ru-RU"/>
          </w:rPr>
          <w:t>электронной подписи</w:t>
        </w:r>
      </w:hyperlink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при предоставлении муниципальной услуги в электронной форме устанавливаются в соответствии</w:t>
      </w:r>
      <w:r w:rsidR="00FA41FB"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br/>
      </w: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с </w:t>
      </w:r>
      <w:hyperlink r:id="rId16" w:history="1">
        <w:r w:rsidRPr="00FA41FB">
          <w:rPr>
            <w:rFonts w:ascii="Times New Roman CYR" w:eastAsia="Times New Roman" w:hAnsi="Times New Roman CYR" w:cs="Times New Roman"/>
            <w:color w:val="000000" w:themeColor="text1"/>
            <w:sz w:val="26"/>
            <w:szCs w:val="26"/>
            <w:lang w:eastAsia="ru-RU"/>
          </w:rPr>
          <w:t>Федеральным законом</w:t>
        </w:r>
      </w:hyperlink>
      <w:r w:rsidR="00FA41FB"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от 06.04.2011 № 63-ФЗ «Об электронной подписи».</w:t>
      </w:r>
    </w:p>
    <w:p w14:paraId="0F97DCC5" w14:textId="77777777" w:rsidR="00BF35F4" w:rsidRPr="00FA41F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Взаимодействие заявителя с должностными лицами осуществляется однократно, в случае получения результата муниципальной услуги в уполномоченном </w:t>
      </w: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lastRenderedPageBreak/>
        <w:t>органе на бумажном носителе, и не превышает 15 минут.</w:t>
      </w:r>
    </w:p>
    <w:p w14:paraId="4FFD1E73" w14:textId="77777777" w:rsidR="00BF35F4" w:rsidRPr="00FA41FB" w:rsidRDefault="00BF35F4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При предоставлении услуг в электронной форме заявителю обеспечивается:</w:t>
      </w:r>
    </w:p>
    <w:p w14:paraId="3C85F40D" w14:textId="35EEC651" w:rsidR="00BF35F4" w:rsidRPr="00FA41FB" w:rsidRDefault="00B90231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bookmarkStart w:id="3" w:name="sub_1555"/>
      <w: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-</w:t>
      </w:r>
      <w:r w:rsidR="00BF35F4"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получение информации о порядке и сроках предоставления услуги;</w:t>
      </w:r>
    </w:p>
    <w:p w14:paraId="79F05B21" w14:textId="24531E04" w:rsidR="00BF35F4" w:rsidRPr="00FA41FB" w:rsidRDefault="00B90231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bookmarkStart w:id="4" w:name="sub_1556"/>
      <w:bookmarkEnd w:id="3"/>
      <w: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-</w:t>
      </w:r>
      <w:r w:rsidR="00BF35F4"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формирование запроса;</w:t>
      </w:r>
    </w:p>
    <w:p w14:paraId="14E4FAF9" w14:textId="3FC9715B" w:rsidR="00BF35F4" w:rsidRPr="00FA41FB" w:rsidRDefault="00B90231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bookmarkStart w:id="5" w:name="sub_1557"/>
      <w:bookmarkEnd w:id="4"/>
      <w: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-</w:t>
      </w:r>
      <w:r w:rsidR="00BF35F4"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прием и регистрация департаментом запроса и иных документов, необходимых для предоставления услуги;</w:t>
      </w:r>
    </w:p>
    <w:p w14:paraId="2F7CF135" w14:textId="33595D3B" w:rsidR="00BF35F4" w:rsidRPr="00FA41FB" w:rsidRDefault="00B90231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bookmarkStart w:id="6" w:name="sub_1558"/>
      <w:bookmarkEnd w:id="5"/>
      <w: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-</w:t>
      </w:r>
      <w:r w:rsidR="00BF35F4"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получение результата предоставления услуги;</w:t>
      </w:r>
    </w:p>
    <w:p w14:paraId="673E546B" w14:textId="6F7EEB6A" w:rsidR="00BF35F4" w:rsidRPr="00FA41FB" w:rsidRDefault="00B90231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bookmarkStart w:id="7" w:name="sub_1559"/>
      <w:bookmarkEnd w:id="6"/>
      <w: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-</w:t>
      </w:r>
      <w:r w:rsidR="00BF35F4"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получение сведений о ходе выполнения запроса;</w:t>
      </w:r>
    </w:p>
    <w:p w14:paraId="5D3988BA" w14:textId="5A8AF4F7" w:rsidR="00BF35F4" w:rsidRPr="00FA41FB" w:rsidRDefault="00B90231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bookmarkStart w:id="8" w:name="sub_1560"/>
      <w:bookmarkEnd w:id="7"/>
      <w: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-</w:t>
      </w:r>
      <w:r w:rsidR="00BF35F4"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осуществление оценки качества предоставления услуги;</w:t>
      </w:r>
    </w:p>
    <w:p w14:paraId="7F6FA61D" w14:textId="0A9A1B5A" w:rsidR="004D1069" w:rsidRPr="00FA41FB" w:rsidRDefault="00B90231" w:rsidP="00BF35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bookmarkStart w:id="9" w:name="sub_1561"/>
      <w:bookmarkEnd w:id="8"/>
      <w: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-</w:t>
      </w:r>
      <w:r w:rsidR="00BF35F4" w:rsidRPr="00FA41FB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</w:r>
      <w:bookmarkEnd w:id="9"/>
      <w:r w:rsidR="004D1069" w:rsidRPr="00FA41FB">
        <w:rPr>
          <w:rFonts w:cs="Times New Roman"/>
          <w:color w:val="000000" w:themeColor="text1"/>
          <w:sz w:val="26"/>
          <w:szCs w:val="26"/>
        </w:rPr>
        <w:t>».</w:t>
      </w:r>
    </w:p>
    <w:p w14:paraId="2F40F1CB" w14:textId="38350A1B" w:rsidR="004D1069" w:rsidRPr="00FA41FB" w:rsidRDefault="00FA41FB" w:rsidP="004D1069">
      <w:pPr>
        <w:ind w:firstLine="708"/>
        <w:rPr>
          <w:sz w:val="26"/>
          <w:szCs w:val="26"/>
        </w:rPr>
      </w:pPr>
      <w:r w:rsidRPr="00FA41FB">
        <w:rPr>
          <w:color w:val="000000" w:themeColor="text1"/>
          <w:sz w:val="26"/>
          <w:szCs w:val="26"/>
        </w:rPr>
        <w:t>1.</w:t>
      </w:r>
      <w:r w:rsidR="001756E6" w:rsidRPr="00FA41FB">
        <w:rPr>
          <w:color w:val="000000" w:themeColor="text1"/>
          <w:sz w:val="26"/>
          <w:szCs w:val="26"/>
        </w:rPr>
        <w:t>6</w:t>
      </w:r>
      <w:r w:rsidR="008D3D9F">
        <w:rPr>
          <w:color w:val="000000" w:themeColor="text1"/>
          <w:sz w:val="26"/>
          <w:szCs w:val="26"/>
        </w:rPr>
        <w:t xml:space="preserve">. Пункт </w:t>
      </w:r>
      <w:r w:rsidR="008D3D9F" w:rsidRPr="003921F8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17 раздела</w:t>
      </w:r>
      <w:r w:rsidR="007C5811" w:rsidRPr="003921F8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II </w:t>
      </w:r>
      <w:r w:rsidR="004D1069" w:rsidRPr="003921F8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признать</w:t>
      </w:r>
      <w:r w:rsidR="004D1069" w:rsidRPr="00FA41FB">
        <w:rPr>
          <w:color w:val="000000" w:themeColor="text1"/>
          <w:sz w:val="26"/>
          <w:szCs w:val="26"/>
        </w:rPr>
        <w:t xml:space="preserve"> утратившим </w:t>
      </w:r>
      <w:r w:rsidR="004D1069" w:rsidRPr="00FA41FB">
        <w:rPr>
          <w:sz w:val="26"/>
          <w:szCs w:val="26"/>
        </w:rPr>
        <w:t>силу.</w:t>
      </w:r>
    </w:p>
    <w:p w14:paraId="5C52B0F8" w14:textId="7DADF68C" w:rsidR="004D1069" w:rsidRPr="00FA41FB" w:rsidRDefault="001756E6" w:rsidP="004D1069">
      <w:pPr>
        <w:ind w:firstLine="708"/>
        <w:rPr>
          <w:sz w:val="26"/>
          <w:szCs w:val="26"/>
        </w:rPr>
      </w:pPr>
      <w:r w:rsidRPr="00FA41FB">
        <w:rPr>
          <w:spacing w:val="-4"/>
          <w:sz w:val="26"/>
          <w:szCs w:val="26"/>
        </w:rPr>
        <w:t>1.7</w:t>
      </w:r>
      <w:r w:rsidR="00CF6A60" w:rsidRPr="00FA41FB">
        <w:rPr>
          <w:spacing w:val="-4"/>
          <w:sz w:val="26"/>
          <w:szCs w:val="26"/>
        </w:rPr>
        <w:t xml:space="preserve">. </w:t>
      </w:r>
      <w:r w:rsidR="00CF6A60" w:rsidRPr="00FA41FB">
        <w:rPr>
          <w:sz w:val="26"/>
          <w:szCs w:val="26"/>
        </w:rPr>
        <w:t xml:space="preserve">Раздел IV </w:t>
      </w:r>
      <w:r w:rsidR="009E505B">
        <w:rPr>
          <w:sz w:val="26"/>
          <w:szCs w:val="26"/>
        </w:rPr>
        <w:t>изложить в следующей редакции:</w:t>
      </w:r>
    </w:p>
    <w:p w14:paraId="2577E225" w14:textId="52F990F6" w:rsidR="009E505B" w:rsidRPr="00FA41FB" w:rsidRDefault="009E505B" w:rsidP="00C0521D">
      <w:pPr>
        <w:ind w:firstLine="708"/>
        <w:jc w:val="both"/>
        <w:rPr>
          <w:sz w:val="26"/>
          <w:szCs w:val="26"/>
        </w:rPr>
      </w:pPr>
      <w:r w:rsidRPr="00FA41FB">
        <w:rPr>
          <w:sz w:val="26"/>
          <w:szCs w:val="26"/>
        </w:rPr>
        <w:t>«Раздел IV. Иные положения, предусмотренные нормативным правовым актом Пра</w:t>
      </w:r>
      <w:r w:rsidR="002A066E">
        <w:rPr>
          <w:sz w:val="26"/>
          <w:szCs w:val="26"/>
        </w:rPr>
        <w:t>вительства Российской Федерации</w:t>
      </w:r>
    </w:p>
    <w:p w14:paraId="032B5A92" w14:textId="55997460" w:rsidR="009E505B" w:rsidRPr="00FA41FB" w:rsidRDefault="009E505B" w:rsidP="00C0521D">
      <w:pPr>
        <w:ind w:firstLine="708"/>
        <w:jc w:val="both"/>
        <w:rPr>
          <w:sz w:val="26"/>
          <w:szCs w:val="26"/>
        </w:rPr>
      </w:pPr>
      <w:r w:rsidRPr="00FA41FB">
        <w:rPr>
          <w:sz w:val="26"/>
          <w:szCs w:val="26"/>
        </w:rPr>
        <w:t>Иные положения, предусмотренные нормативным правовым актом Прави</w:t>
      </w:r>
      <w:r w:rsidR="00C0484E">
        <w:rPr>
          <w:sz w:val="26"/>
          <w:szCs w:val="26"/>
        </w:rPr>
        <w:t>тельства Российской Федерации, не предусмотрены</w:t>
      </w:r>
      <w:r w:rsidRPr="00FA41FB">
        <w:rPr>
          <w:sz w:val="26"/>
          <w:szCs w:val="26"/>
        </w:rPr>
        <w:t>».</w:t>
      </w:r>
    </w:p>
    <w:p w14:paraId="355EA8C8" w14:textId="1B70E25F" w:rsidR="004D1069" w:rsidRPr="00FA41FB" w:rsidRDefault="00FA41FB" w:rsidP="004D1069">
      <w:pPr>
        <w:ind w:firstLine="708"/>
        <w:rPr>
          <w:sz w:val="26"/>
          <w:szCs w:val="26"/>
        </w:rPr>
      </w:pPr>
      <w:r w:rsidRPr="00FA41FB">
        <w:rPr>
          <w:sz w:val="26"/>
          <w:szCs w:val="26"/>
        </w:rPr>
        <w:t>1</w:t>
      </w:r>
      <w:r w:rsidR="001756E6" w:rsidRPr="00FA41FB">
        <w:rPr>
          <w:sz w:val="26"/>
          <w:szCs w:val="26"/>
        </w:rPr>
        <w:t>.8</w:t>
      </w:r>
      <w:r w:rsidR="00CF6A60" w:rsidRPr="00FA41FB">
        <w:rPr>
          <w:sz w:val="26"/>
          <w:szCs w:val="26"/>
        </w:rPr>
        <w:t xml:space="preserve">. Раздел V </w:t>
      </w:r>
      <w:r w:rsidR="004D1069" w:rsidRPr="00FA41FB">
        <w:rPr>
          <w:sz w:val="26"/>
          <w:szCs w:val="26"/>
        </w:rPr>
        <w:t>признать утратившим силу.</w:t>
      </w:r>
    </w:p>
    <w:p w14:paraId="6EBC4988" w14:textId="77777777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 xml:space="preserve">2. Комитету информационной политики обнародовать (разместить) настоящее постановление на официальном портале Администрации города: www.admsurgut.ru. </w:t>
      </w:r>
    </w:p>
    <w:p w14:paraId="485DEACE" w14:textId="761A104D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</w:t>
      </w:r>
      <w:r w:rsidR="002F1D07">
        <w:rPr>
          <w:rFonts w:cs="Times New Roman"/>
          <w:sz w:val="26"/>
          <w:szCs w:val="26"/>
        </w:rPr>
        <w:t>ы города Сургута»: DOCSURGUT.RU</w:t>
      </w:r>
      <w:r w:rsidRPr="003921F8">
        <w:rPr>
          <w:rFonts w:cs="Times New Roman"/>
          <w:sz w:val="26"/>
          <w:szCs w:val="26"/>
        </w:rPr>
        <w:t>.</w:t>
      </w:r>
    </w:p>
    <w:p w14:paraId="5605B92D" w14:textId="017E4F6E" w:rsidR="004D1069" w:rsidRPr="00FA41FB" w:rsidRDefault="004D1069" w:rsidP="004D1069">
      <w:pPr>
        <w:ind w:firstLine="709"/>
        <w:jc w:val="both"/>
        <w:rPr>
          <w:rFonts w:cs="Times New Roman"/>
          <w:sz w:val="26"/>
          <w:szCs w:val="26"/>
        </w:rPr>
      </w:pPr>
      <w:r w:rsidRPr="003921F8">
        <w:rPr>
          <w:rFonts w:cs="Times New Roman"/>
          <w:sz w:val="26"/>
          <w:szCs w:val="26"/>
        </w:rPr>
        <w:t>4. Настоящее постановление вступает в силу после его официального опубликования</w:t>
      </w:r>
      <w:r w:rsidR="00FA41FB" w:rsidRPr="003921F8">
        <w:rPr>
          <w:rFonts w:cs="Times New Roman"/>
          <w:sz w:val="26"/>
          <w:szCs w:val="26"/>
        </w:rPr>
        <w:t xml:space="preserve"> и распространя</w:t>
      </w:r>
      <w:r w:rsidR="00283387" w:rsidRPr="003921F8">
        <w:rPr>
          <w:rFonts w:cs="Times New Roman"/>
          <w:sz w:val="26"/>
          <w:szCs w:val="26"/>
        </w:rPr>
        <w:t>е</w:t>
      </w:r>
      <w:r w:rsidR="00FA41FB" w:rsidRPr="003921F8">
        <w:rPr>
          <w:rFonts w:cs="Times New Roman"/>
          <w:sz w:val="26"/>
          <w:szCs w:val="26"/>
        </w:rPr>
        <w:t>тся</w:t>
      </w:r>
      <w:r w:rsidR="00283387" w:rsidRPr="003921F8">
        <w:rPr>
          <w:rFonts w:cs="Times New Roman"/>
          <w:sz w:val="26"/>
          <w:szCs w:val="26"/>
        </w:rPr>
        <w:t xml:space="preserve"> </w:t>
      </w:r>
      <w:r w:rsidR="00FA41FB" w:rsidRPr="003921F8">
        <w:rPr>
          <w:rFonts w:cs="Times New Roman"/>
          <w:sz w:val="26"/>
          <w:szCs w:val="26"/>
        </w:rPr>
        <w:t>на правоотношения, возникшие с 27.04.2025.</w:t>
      </w:r>
    </w:p>
    <w:p w14:paraId="349DD31B" w14:textId="77777777" w:rsidR="004D1069" w:rsidRPr="00FA41FB" w:rsidRDefault="004D1069" w:rsidP="004D1069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FA41FB">
        <w:rPr>
          <w:rFonts w:cs="Times New Roman"/>
          <w:sz w:val="26"/>
          <w:szCs w:val="26"/>
        </w:rPr>
        <w:t>5. Контроль за выполнением постановления</w:t>
      </w:r>
      <w:bookmarkStart w:id="10" w:name="_GoBack"/>
      <w:bookmarkEnd w:id="10"/>
      <w:r w:rsidRPr="00FA41FB">
        <w:rPr>
          <w:rFonts w:cs="Times New Roman"/>
          <w:sz w:val="26"/>
          <w:szCs w:val="26"/>
        </w:rPr>
        <w:t xml:space="preserve"> возложить на заместителя Главы города, курирующего сферу архитектуры и градостроительства.</w:t>
      </w:r>
    </w:p>
    <w:p w14:paraId="0A197348" w14:textId="273B5E22" w:rsidR="0095037F" w:rsidRDefault="0095037F" w:rsidP="00106BA5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14:paraId="2B97084F" w14:textId="1317E7D1" w:rsidR="00B90231" w:rsidRDefault="00B90231" w:rsidP="00106BA5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14:paraId="172504C9" w14:textId="77777777" w:rsidR="00B90231" w:rsidRPr="001756E6" w:rsidRDefault="00B90231" w:rsidP="00106BA5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14:paraId="5C599909" w14:textId="77777777" w:rsidR="004D1069" w:rsidRPr="004D1069" w:rsidRDefault="004D1069" w:rsidP="00106BA5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14:paraId="76F50BCD" w14:textId="77777777" w:rsidR="00687849" w:rsidRPr="004D1069" w:rsidRDefault="00106BA5" w:rsidP="00811011">
      <w:pPr>
        <w:jc w:val="both"/>
        <w:rPr>
          <w:rFonts w:cs="Times New Roman"/>
          <w:sz w:val="26"/>
          <w:szCs w:val="26"/>
        </w:rPr>
      </w:pPr>
      <w:r w:rsidRPr="004D1069">
        <w:rPr>
          <w:rFonts w:cs="Times New Roman"/>
          <w:sz w:val="26"/>
          <w:szCs w:val="26"/>
        </w:rPr>
        <w:t>Глава города</w:t>
      </w:r>
      <w:r w:rsidRPr="004D1069">
        <w:rPr>
          <w:rFonts w:cs="Times New Roman"/>
          <w:sz w:val="26"/>
          <w:szCs w:val="26"/>
        </w:rPr>
        <w:tab/>
      </w:r>
      <w:r w:rsidRPr="004D1069">
        <w:rPr>
          <w:rFonts w:cs="Times New Roman"/>
          <w:sz w:val="26"/>
          <w:szCs w:val="26"/>
        </w:rPr>
        <w:tab/>
      </w:r>
      <w:r w:rsidRPr="004D1069">
        <w:rPr>
          <w:rFonts w:cs="Times New Roman"/>
          <w:sz w:val="26"/>
          <w:szCs w:val="26"/>
        </w:rPr>
        <w:tab/>
      </w:r>
      <w:r w:rsidRPr="004D1069">
        <w:rPr>
          <w:rFonts w:cs="Times New Roman"/>
          <w:sz w:val="26"/>
          <w:szCs w:val="26"/>
        </w:rPr>
        <w:tab/>
      </w:r>
      <w:r w:rsidRPr="004D1069">
        <w:rPr>
          <w:rFonts w:cs="Times New Roman"/>
          <w:sz w:val="26"/>
          <w:szCs w:val="26"/>
        </w:rPr>
        <w:tab/>
      </w:r>
      <w:r w:rsidRPr="004D1069">
        <w:rPr>
          <w:rFonts w:cs="Times New Roman"/>
          <w:sz w:val="26"/>
          <w:szCs w:val="26"/>
        </w:rPr>
        <w:tab/>
      </w:r>
      <w:r w:rsidRPr="004D1069">
        <w:rPr>
          <w:rFonts w:cs="Times New Roman"/>
          <w:sz w:val="26"/>
          <w:szCs w:val="26"/>
        </w:rPr>
        <w:tab/>
      </w:r>
      <w:r w:rsidRPr="004D1069">
        <w:rPr>
          <w:rFonts w:cs="Times New Roman"/>
          <w:sz w:val="26"/>
          <w:szCs w:val="26"/>
        </w:rPr>
        <w:tab/>
      </w:r>
      <w:r w:rsidRPr="004D1069">
        <w:rPr>
          <w:rFonts w:cs="Times New Roman"/>
          <w:sz w:val="26"/>
          <w:szCs w:val="26"/>
        </w:rPr>
        <w:tab/>
      </w:r>
      <w:r w:rsidR="0062405B" w:rsidRPr="004D1069">
        <w:rPr>
          <w:rFonts w:cs="Times New Roman"/>
          <w:sz w:val="26"/>
          <w:szCs w:val="26"/>
        </w:rPr>
        <w:t xml:space="preserve">  </w:t>
      </w:r>
      <w:r w:rsidR="00415EB5" w:rsidRPr="004D1069">
        <w:rPr>
          <w:rFonts w:cs="Times New Roman"/>
          <w:sz w:val="26"/>
          <w:szCs w:val="26"/>
        </w:rPr>
        <w:t xml:space="preserve">   </w:t>
      </w:r>
      <w:r w:rsidR="0062405B" w:rsidRPr="004D1069">
        <w:rPr>
          <w:rFonts w:cs="Times New Roman"/>
          <w:sz w:val="26"/>
          <w:szCs w:val="26"/>
        </w:rPr>
        <w:t xml:space="preserve"> М.Н. </w:t>
      </w:r>
      <w:proofErr w:type="spellStart"/>
      <w:r w:rsidR="0062405B" w:rsidRPr="004D1069">
        <w:rPr>
          <w:rFonts w:cs="Times New Roman"/>
          <w:sz w:val="26"/>
          <w:szCs w:val="26"/>
        </w:rPr>
        <w:t>Слепов</w:t>
      </w:r>
      <w:proofErr w:type="spellEnd"/>
      <w:r w:rsidR="00415EB5" w:rsidRPr="004D1069">
        <w:rPr>
          <w:rFonts w:cs="Times New Roman"/>
          <w:sz w:val="26"/>
          <w:szCs w:val="26"/>
        </w:rPr>
        <w:t xml:space="preserve"> </w:t>
      </w:r>
    </w:p>
    <w:sectPr w:rsidR="00687849" w:rsidRPr="004D1069" w:rsidSect="00BF2DBD">
      <w:headerReference w:type="default" r:id="rId17"/>
      <w:headerReference w:type="first" r:id="rId18"/>
      <w:pgSz w:w="11906" w:h="16838"/>
      <w:pgMar w:top="1134" w:right="566" w:bottom="1134" w:left="170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AD73C" w14:textId="77777777" w:rsidR="00423ABC" w:rsidRDefault="00423ABC" w:rsidP="006A432C">
      <w:r>
        <w:separator/>
      </w:r>
    </w:p>
  </w:endnote>
  <w:endnote w:type="continuationSeparator" w:id="0">
    <w:p w14:paraId="4EF17B26" w14:textId="77777777" w:rsidR="00423ABC" w:rsidRDefault="00423ABC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00CE8" w14:textId="77777777" w:rsidR="00423ABC" w:rsidRDefault="00423ABC" w:rsidP="006A432C">
      <w:r>
        <w:separator/>
      </w:r>
    </w:p>
  </w:footnote>
  <w:footnote w:type="continuationSeparator" w:id="0">
    <w:p w14:paraId="049FF747" w14:textId="77777777" w:rsidR="00423ABC" w:rsidRDefault="00423ABC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8178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DE03642" w14:textId="0486ADE3" w:rsidR="007B1BCA" w:rsidRPr="00106BA5" w:rsidRDefault="007B1BCA">
        <w:pPr>
          <w:pStyle w:val="a3"/>
          <w:jc w:val="center"/>
          <w:rPr>
            <w:sz w:val="20"/>
            <w:szCs w:val="20"/>
          </w:rPr>
        </w:pPr>
        <w:r w:rsidRPr="00106BA5">
          <w:rPr>
            <w:sz w:val="20"/>
            <w:szCs w:val="20"/>
          </w:rPr>
          <w:fldChar w:fldCharType="begin"/>
        </w:r>
        <w:r w:rsidRPr="00106BA5">
          <w:rPr>
            <w:sz w:val="20"/>
            <w:szCs w:val="20"/>
          </w:rPr>
          <w:instrText>PAGE   \* MERGEFORMAT</w:instrText>
        </w:r>
        <w:r w:rsidRPr="00106BA5">
          <w:rPr>
            <w:sz w:val="20"/>
            <w:szCs w:val="20"/>
          </w:rPr>
          <w:fldChar w:fldCharType="separate"/>
        </w:r>
        <w:r w:rsidR="003921F8">
          <w:rPr>
            <w:noProof/>
            <w:sz w:val="20"/>
            <w:szCs w:val="20"/>
          </w:rPr>
          <w:t>3</w:t>
        </w:r>
        <w:r w:rsidRPr="00106BA5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75A19" w14:textId="77777777" w:rsidR="007B1BCA" w:rsidRPr="0095121F" w:rsidRDefault="007B1BCA">
    <w:pPr>
      <w:pStyle w:val="a3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DBE"/>
    <w:multiLevelType w:val="multilevel"/>
    <w:tmpl w:val="999A2164"/>
    <w:lvl w:ilvl="0">
      <w:start w:val="2"/>
      <w:numFmt w:val="decimal"/>
      <w:lvlText w:val="%1"/>
      <w:lvlJc w:val="left"/>
      <w:pPr>
        <w:ind w:left="199" w:hanging="70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9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1FA53DC9"/>
    <w:multiLevelType w:val="hybridMultilevel"/>
    <w:tmpl w:val="32462AF6"/>
    <w:lvl w:ilvl="0" w:tplc="3D0680AE">
      <w:start w:val="7"/>
      <w:numFmt w:val="decimal"/>
      <w:lvlText w:val="%1)"/>
      <w:lvlJc w:val="left"/>
      <w:pPr>
        <w:ind w:left="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6" w:hanging="360"/>
      </w:p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</w:lvl>
    <w:lvl w:ilvl="3" w:tplc="0419000F" w:tentative="1">
      <w:start w:val="1"/>
      <w:numFmt w:val="decimal"/>
      <w:lvlText w:val="%4."/>
      <w:lvlJc w:val="left"/>
      <w:pPr>
        <w:ind w:left="2376" w:hanging="360"/>
      </w:p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</w:lvl>
    <w:lvl w:ilvl="6" w:tplc="0419000F" w:tentative="1">
      <w:start w:val="1"/>
      <w:numFmt w:val="decimal"/>
      <w:lvlText w:val="%7."/>
      <w:lvlJc w:val="left"/>
      <w:pPr>
        <w:ind w:left="4536" w:hanging="360"/>
      </w:p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28C24300"/>
    <w:multiLevelType w:val="hybridMultilevel"/>
    <w:tmpl w:val="27DA331C"/>
    <w:lvl w:ilvl="0" w:tplc="0E9A762A">
      <w:start w:val="1"/>
      <w:numFmt w:val="decimal"/>
      <w:lvlText w:val="%1)"/>
      <w:lvlJc w:val="left"/>
      <w:pPr>
        <w:ind w:left="199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96D1E4">
      <w:numFmt w:val="bullet"/>
      <w:lvlText w:val="•"/>
      <w:lvlJc w:val="left"/>
      <w:pPr>
        <w:ind w:left="1258" w:hanging="343"/>
      </w:pPr>
      <w:rPr>
        <w:rFonts w:hint="default"/>
        <w:lang w:val="ru-RU" w:eastAsia="en-US" w:bidi="ar-SA"/>
      </w:rPr>
    </w:lvl>
    <w:lvl w:ilvl="2" w:tplc="CB74944A">
      <w:numFmt w:val="bullet"/>
      <w:lvlText w:val="•"/>
      <w:lvlJc w:val="left"/>
      <w:pPr>
        <w:ind w:left="2317" w:hanging="343"/>
      </w:pPr>
      <w:rPr>
        <w:rFonts w:hint="default"/>
        <w:lang w:val="ru-RU" w:eastAsia="en-US" w:bidi="ar-SA"/>
      </w:rPr>
    </w:lvl>
    <w:lvl w:ilvl="3" w:tplc="7E2242DE">
      <w:numFmt w:val="bullet"/>
      <w:lvlText w:val="•"/>
      <w:lvlJc w:val="left"/>
      <w:pPr>
        <w:ind w:left="3375" w:hanging="343"/>
      </w:pPr>
      <w:rPr>
        <w:rFonts w:hint="default"/>
        <w:lang w:val="ru-RU" w:eastAsia="en-US" w:bidi="ar-SA"/>
      </w:rPr>
    </w:lvl>
    <w:lvl w:ilvl="4" w:tplc="CFE40ACA">
      <w:numFmt w:val="bullet"/>
      <w:lvlText w:val="•"/>
      <w:lvlJc w:val="left"/>
      <w:pPr>
        <w:ind w:left="4434" w:hanging="343"/>
      </w:pPr>
      <w:rPr>
        <w:rFonts w:hint="default"/>
        <w:lang w:val="ru-RU" w:eastAsia="en-US" w:bidi="ar-SA"/>
      </w:rPr>
    </w:lvl>
    <w:lvl w:ilvl="5" w:tplc="554E0F80">
      <w:numFmt w:val="bullet"/>
      <w:lvlText w:val="•"/>
      <w:lvlJc w:val="left"/>
      <w:pPr>
        <w:ind w:left="5492" w:hanging="343"/>
      </w:pPr>
      <w:rPr>
        <w:rFonts w:hint="default"/>
        <w:lang w:val="ru-RU" w:eastAsia="en-US" w:bidi="ar-SA"/>
      </w:rPr>
    </w:lvl>
    <w:lvl w:ilvl="6" w:tplc="118A2C5E">
      <w:numFmt w:val="bullet"/>
      <w:lvlText w:val="•"/>
      <w:lvlJc w:val="left"/>
      <w:pPr>
        <w:ind w:left="6551" w:hanging="343"/>
      </w:pPr>
      <w:rPr>
        <w:rFonts w:hint="default"/>
        <w:lang w:val="ru-RU" w:eastAsia="en-US" w:bidi="ar-SA"/>
      </w:rPr>
    </w:lvl>
    <w:lvl w:ilvl="7" w:tplc="8368C4B6">
      <w:numFmt w:val="bullet"/>
      <w:lvlText w:val="•"/>
      <w:lvlJc w:val="left"/>
      <w:pPr>
        <w:ind w:left="7609" w:hanging="343"/>
      </w:pPr>
      <w:rPr>
        <w:rFonts w:hint="default"/>
        <w:lang w:val="ru-RU" w:eastAsia="en-US" w:bidi="ar-SA"/>
      </w:rPr>
    </w:lvl>
    <w:lvl w:ilvl="8" w:tplc="30C20026">
      <w:numFmt w:val="bullet"/>
      <w:lvlText w:val="•"/>
      <w:lvlJc w:val="left"/>
      <w:pPr>
        <w:ind w:left="8668" w:hanging="343"/>
      </w:pPr>
      <w:rPr>
        <w:rFonts w:hint="default"/>
        <w:lang w:val="ru-RU" w:eastAsia="en-US" w:bidi="ar-SA"/>
      </w:rPr>
    </w:lvl>
  </w:abstractNum>
  <w:abstractNum w:abstractNumId="3" w15:restartNumberingAfterBreak="0">
    <w:nsid w:val="2A6F21BC"/>
    <w:multiLevelType w:val="hybridMultilevel"/>
    <w:tmpl w:val="F22408A6"/>
    <w:lvl w:ilvl="0" w:tplc="0EB48E2A">
      <w:start w:val="1"/>
      <w:numFmt w:val="decimal"/>
      <w:lvlText w:val="%1)"/>
      <w:lvlJc w:val="left"/>
      <w:pPr>
        <w:ind w:left="846" w:hanging="420"/>
      </w:pPr>
      <w:rPr>
        <w:rFonts w:ascii="Times New Roman" w:eastAsia="Segoe UI" w:hAnsi="Times New Roman" w:cs="Times New Roman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1EA11EE"/>
    <w:multiLevelType w:val="multilevel"/>
    <w:tmpl w:val="06DED4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E25B3B"/>
    <w:multiLevelType w:val="hybridMultilevel"/>
    <w:tmpl w:val="23B8B34A"/>
    <w:lvl w:ilvl="0" w:tplc="F2CC28F8">
      <w:start w:val="10"/>
      <w:numFmt w:val="decimal"/>
      <w:lvlText w:val="%1)"/>
      <w:lvlJc w:val="left"/>
      <w:pPr>
        <w:ind w:left="92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A8474E2"/>
    <w:multiLevelType w:val="multilevel"/>
    <w:tmpl w:val="A2365908"/>
    <w:lvl w:ilvl="0">
      <w:start w:val="2"/>
      <w:numFmt w:val="decimal"/>
      <w:lvlText w:val="%1"/>
      <w:lvlJc w:val="left"/>
      <w:pPr>
        <w:ind w:left="199" w:hanging="70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9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4FE84A8E"/>
    <w:multiLevelType w:val="hybridMultilevel"/>
    <w:tmpl w:val="8C504608"/>
    <w:lvl w:ilvl="0" w:tplc="4E4E694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2247EC7"/>
    <w:multiLevelType w:val="hybridMultilevel"/>
    <w:tmpl w:val="A3ACAA0E"/>
    <w:lvl w:ilvl="0" w:tplc="36968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2C2206"/>
    <w:multiLevelType w:val="hybridMultilevel"/>
    <w:tmpl w:val="A028963E"/>
    <w:lvl w:ilvl="0" w:tplc="36165FE2">
      <w:start w:val="1"/>
      <w:numFmt w:val="decimal"/>
      <w:lvlText w:val="%1)"/>
      <w:lvlJc w:val="left"/>
      <w:pPr>
        <w:ind w:left="846" w:hanging="420"/>
      </w:pPr>
      <w:rPr>
        <w:rFonts w:eastAsiaTheme="minorHAnsi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7A636E8"/>
    <w:multiLevelType w:val="hybridMultilevel"/>
    <w:tmpl w:val="4A42586A"/>
    <w:lvl w:ilvl="0" w:tplc="D30C2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D6F1A"/>
    <w:multiLevelType w:val="multilevel"/>
    <w:tmpl w:val="43ACAA12"/>
    <w:lvl w:ilvl="0">
      <w:start w:val="2"/>
      <w:numFmt w:val="decimal"/>
      <w:lvlText w:val="%1."/>
      <w:lvlJc w:val="left"/>
      <w:pPr>
        <w:ind w:left="1008" w:hanging="10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8" w:hanging="10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1008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 w15:restartNumberingAfterBreak="0">
    <w:nsid w:val="612E69AC"/>
    <w:multiLevelType w:val="multilevel"/>
    <w:tmpl w:val="7F72C6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7C0B7D80"/>
    <w:multiLevelType w:val="hybridMultilevel"/>
    <w:tmpl w:val="00507D40"/>
    <w:lvl w:ilvl="0" w:tplc="0BE012C2">
      <w:start w:val="1"/>
      <w:numFmt w:val="decimal"/>
      <w:lvlText w:val="%1)"/>
      <w:lvlJc w:val="left"/>
      <w:pPr>
        <w:ind w:left="1302" w:hanging="60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7"/>
  </w:num>
  <w:num w:numId="5">
    <w:abstractNumId w:val="10"/>
  </w:num>
  <w:num w:numId="6">
    <w:abstractNumId w:val="13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  <w:num w:numId="12">
    <w:abstractNumId w:val="1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A5"/>
    <w:rsid w:val="000063C9"/>
    <w:rsid w:val="00014D66"/>
    <w:rsid w:val="00025F3F"/>
    <w:rsid w:val="00036662"/>
    <w:rsid w:val="00036E0F"/>
    <w:rsid w:val="00041E5A"/>
    <w:rsid w:val="00044673"/>
    <w:rsid w:val="00066D18"/>
    <w:rsid w:val="000679EC"/>
    <w:rsid w:val="00072B18"/>
    <w:rsid w:val="00075CFF"/>
    <w:rsid w:val="0007678A"/>
    <w:rsid w:val="0007762A"/>
    <w:rsid w:val="000908C4"/>
    <w:rsid w:val="00091644"/>
    <w:rsid w:val="00091D96"/>
    <w:rsid w:val="0009642B"/>
    <w:rsid w:val="000A7FAE"/>
    <w:rsid w:val="000D16DF"/>
    <w:rsid w:val="000E084C"/>
    <w:rsid w:val="000F3259"/>
    <w:rsid w:val="000F3B7F"/>
    <w:rsid w:val="000F55C8"/>
    <w:rsid w:val="000F5CDE"/>
    <w:rsid w:val="00100352"/>
    <w:rsid w:val="001011B1"/>
    <w:rsid w:val="00102611"/>
    <w:rsid w:val="00102C7D"/>
    <w:rsid w:val="00103C44"/>
    <w:rsid w:val="00106BA5"/>
    <w:rsid w:val="00111762"/>
    <w:rsid w:val="0012483C"/>
    <w:rsid w:val="001340F0"/>
    <w:rsid w:val="00136E1C"/>
    <w:rsid w:val="00141A82"/>
    <w:rsid w:val="00141DAE"/>
    <w:rsid w:val="00145DE7"/>
    <w:rsid w:val="00147FFC"/>
    <w:rsid w:val="00152B6D"/>
    <w:rsid w:val="00157D56"/>
    <w:rsid w:val="00162CB5"/>
    <w:rsid w:val="00166AA4"/>
    <w:rsid w:val="00172F3C"/>
    <w:rsid w:val="001756E6"/>
    <w:rsid w:val="00184832"/>
    <w:rsid w:val="00186AEE"/>
    <w:rsid w:val="00196505"/>
    <w:rsid w:val="001A5122"/>
    <w:rsid w:val="001A5EBE"/>
    <w:rsid w:val="001A74CE"/>
    <w:rsid w:val="001B68A0"/>
    <w:rsid w:val="001C7E3F"/>
    <w:rsid w:val="001E13E9"/>
    <w:rsid w:val="001E1527"/>
    <w:rsid w:val="001F6967"/>
    <w:rsid w:val="002122FA"/>
    <w:rsid w:val="00226A5C"/>
    <w:rsid w:val="00243839"/>
    <w:rsid w:val="00247453"/>
    <w:rsid w:val="0025308F"/>
    <w:rsid w:val="002543EE"/>
    <w:rsid w:val="0026420B"/>
    <w:rsid w:val="00283387"/>
    <w:rsid w:val="00283983"/>
    <w:rsid w:val="00284CC3"/>
    <w:rsid w:val="002A066E"/>
    <w:rsid w:val="002A3431"/>
    <w:rsid w:val="002B5D56"/>
    <w:rsid w:val="002C27B0"/>
    <w:rsid w:val="002C30FB"/>
    <w:rsid w:val="002C43F3"/>
    <w:rsid w:val="002D1305"/>
    <w:rsid w:val="002E602B"/>
    <w:rsid w:val="002F1D07"/>
    <w:rsid w:val="002F2612"/>
    <w:rsid w:val="002F2E69"/>
    <w:rsid w:val="002F7D9A"/>
    <w:rsid w:val="00305C2E"/>
    <w:rsid w:val="003220BF"/>
    <w:rsid w:val="00330F0D"/>
    <w:rsid w:val="00340B84"/>
    <w:rsid w:val="0034291B"/>
    <w:rsid w:val="003435B7"/>
    <w:rsid w:val="0034483A"/>
    <w:rsid w:val="00356EF0"/>
    <w:rsid w:val="00363964"/>
    <w:rsid w:val="00370044"/>
    <w:rsid w:val="003771F6"/>
    <w:rsid w:val="003921F8"/>
    <w:rsid w:val="0039489D"/>
    <w:rsid w:val="003A2378"/>
    <w:rsid w:val="003B4873"/>
    <w:rsid w:val="003B676F"/>
    <w:rsid w:val="003C4F25"/>
    <w:rsid w:val="003C6A67"/>
    <w:rsid w:val="003D3CFF"/>
    <w:rsid w:val="00405195"/>
    <w:rsid w:val="00415EB5"/>
    <w:rsid w:val="00423ABC"/>
    <w:rsid w:val="00426F6E"/>
    <w:rsid w:val="00436AEF"/>
    <w:rsid w:val="004447CB"/>
    <w:rsid w:val="00451D15"/>
    <w:rsid w:val="00455D85"/>
    <w:rsid w:val="00461330"/>
    <w:rsid w:val="00461FA8"/>
    <w:rsid w:val="00473BFE"/>
    <w:rsid w:val="00486C73"/>
    <w:rsid w:val="00495D9B"/>
    <w:rsid w:val="004A228C"/>
    <w:rsid w:val="004A353D"/>
    <w:rsid w:val="004A3DC5"/>
    <w:rsid w:val="004A6393"/>
    <w:rsid w:val="004B4F8E"/>
    <w:rsid w:val="004B5E8E"/>
    <w:rsid w:val="004C3852"/>
    <w:rsid w:val="004D1069"/>
    <w:rsid w:val="004E4A9C"/>
    <w:rsid w:val="004E72AF"/>
    <w:rsid w:val="005142CC"/>
    <w:rsid w:val="0051663E"/>
    <w:rsid w:val="00517F2F"/>
    <w:rsid w:val="00520A89"/>
    <w:rsid w:val="0053701E"/>
    <w:rsid w:val="00541F17"/>
    <w:rsid w:val="00550F18"/>
    <w:rsid w:val="00552638"/>
    <w:rsid w:val="005530A8"/>
    <w:rsid w:val="00556E24"/>
    <w:rsid w:val="005632BD"/>
    <w:rsid w:val="00566222"/>
    <w:rsid w:val="0057584F"/>
    <w:rsid w:val="00577FB7"/>
    <w:rsid w:val="00587ADC"/>
    <w:rsid w:val="005B104A"/>
    <w:rsid w:val="005C17AD"/>
    <w:rsid w:val="005C1E1C"/>
    <w:rsid w:val="005E629D"/>
    <w:rsid w:val="005F00FE"/>
    <w:rsid w:val="005F3498"/>
    <w:rsid w:val="005F481A"/>
    <w:rsid w:val="005F7F41"/>
    <w:rsid w:val="0060626E"/>
    <w:rsid w:val="00611FA6"/>
    <w:rsid w:val="00615831"/>
    <w:rsid w:val="00621BE5"/>
    <w:rsid w:val="0062405B"/>
    <w:rsid w:val="00624F6C"/>
    <w:rsid w:val="00627D6F"/>
    <w:rsid w:val="00642109"/>
    <w:rsid w:val="00664033"/>
    <w:rsid w:val="006663D4"/>
    <w:rsid w:val="00682588"/>
    <w:rsid w:val="00682D42"/>
    <w:rsid w:val="0068507E"/>
    <w:rsid w:val="006873C9"/>
    <w:rsid w:val="00687849"/>
    <w:rsid w:val="00691407"/>
    <w:rsid w:val="00692E8E"/>
    <w:rsid w:val="00695454"/>
    <w:rsid w:val="006A1F38"/>
    <w:rsid w:val="006A432C"/>
    <w:rsid w:val="006A73EC"/>
    <w:rsid w:val="006D3B1F"/>
    <w:rsid w:val="006D71A8"/>
    <w:rsid w:val="006F00B1"/>
    <w:rsid w:val="006F2AA3"/>
    <w:rsid w:val="007348E3"/>
    <w:rsid w:val="007350AB"/>
    <w:rsid w:val="00736B31"/>
    <w:rsid w:val="00737614"/>
    <w:rsid w:val="00741889"/>
    <w:rsid w:val="00742556"/>
    <w:rsid w:val="00774ADD"/>
    <w:rsid w:val="007A3762"/>
    <w:rsid w:val="007A6FA4"/>
    <w:rsid w:val="007B1BCA"/>
    <w:rsid w:val="007B244A"/>
    <w:rsid w:val="007C22E1"/>
    <w:rsid w:val="007C57B0"/>
    <w:rsid w:val="007C5811"/>
    <w:rsid w:val="007D7CD5"/>
    <w:rsid w:val="007E0C2B"/>
    <w:rsid w:val="007E4C2E"/>
    <w:rsid w:val="008029AE"/>
    <w:rsid w:val="00803B3E"/>
    <w:rsid w:val="00805627"/>
    <w:rsid w:val="00811011"/>
    <w:rsid w:val="0081743C"/>
    <w:rsid w:val="008250AF"/>
    <w:rsid w:val="00833344"/>
    <w:rsid w:val="00834D0D"/>
    <w:rsid w:val="008375C2"/>
    <w:rsid w:val="00842FED"/>
    <w:rsid w:val="0084782A"/>
    <w:rsid w:val="0085186C"/>
    <w:rsid w:val="00853D2D"/>
    <w:rsid w:val="008565A4"/>
    <w:rsid w:val="00866C8D"/>
    <w:rsid w:val="008731D2"/>
    <w:rsid w:val="00882717"/>
    <w:rsid w:val="008901BF"/>
    <w:rsid w:val="0089276D"/>
    <w:rsid w:val="008A2B85"/>
    <w:rsid w:val="008A37F1"/>
    <w:rsid w:val="008A5E07"/>
    <w:rsid w:val="008B7CD3"/>
    <w:rsid w:val="008D3D9F"/>
    <w:rsid w:val="008D5FD8"/>
    <w:rsid w:val="008E26BD"/>
    <w:rsid w:val="008E2CF9"/>
    <w:rsid w:val="008E5D97"/>
    <w:rsid w:val="008F09C2"/>
    <w:rsid w:val="008F3B41"/>
    <w:rsid w:val="008F576F"/>
    <w:rsid w:val="00911D8D"/>
    <w:rsid w:val="00914A19"/>
    <w:rsid w:val="00924F35"/>
    <w:rsid w:val="00930A7D"/>
    <w:rsid w:val="0094083E"/>
    <w:rsid w:val="00943CA8"/>
    <w:rsid w:val="0095037F"/>
    <w:rsid w:val="0095121F"/>
    <w:rsid w:val="00965F9E"/>
    <w:rsid w:val="00975968"/>
    <w:rsid w:val="00976683"/>
    <w:rsid w:val="00987C18"/>
    <w:rsid w:val="00991E6E"/>
    <w:rsid w:val="009A1DD6"/>
    <w:rsid w:val="009A59B1"/>
    <w:rsid w:val="009B1169"/>
    <w:rsid w:val="009B2A8D"/>
    <w:rsid w:val="009B62F5"/>
    <w:rsid w:val="009C3B10"/>
    <w:rsid w:val="009E1149"/>
    <w:rsid w:val="009E505B"/>
    <w:rsid w:val="009E5465"/>
    <w:rsid w:val="00A020CD"/>
    <w:rsid w:val="00A06373"/>
    <w:rsid w:val="00A07738"/>
    <w:rsid w:val="00A07F4B"/>
    <w:rsid w:val="00A45025"/>
    <w:rsid w:val="00A57FC1"/>
    <w:rsid w:val="00A7264F"/>
    <w:rsid w:val="00A87F10"/>
    <w:rsid w:val="00A9712C"/>
    <w:rsid w:val="00AB2835"/>
    <w:rsid w:val="00AB33E3"/>
    <w:rsid w:val="00AC50C0"/>
    <w:rsid w:val="00AD544A"/>
    <w:rsid w:val="00AE3F39"/>
    <w:rsid w:val="00AE78D1"/>
    <w:rsid w:val="00AF0FDF"/>
    <w:rsid w:val="00AF4DB5"/>
    <w:rsid w:val="00B0134C"/>
    <w:rsid w:val="00B01CEA"/>
    <w:rsid w:val="00B06BBA"/>
    <w:rsid w:val="00B12150"/>
    <w:rsid w:val="00B31DF6"/>
    <w:rsid w:val="00B33039"/>
    <w:rsid w:val="00B331E6"/>
    <w:rsid w:val="00B41C1A"/>
    <w:rsid w:val="00B62CC3"/>
    <w:rsid w:val="00B66329"/>
    <w:rsid w:val="00B76F09"/>
    <w:rsid w:val="00B77CB8"/>
    <w:rsid w:val="00B8578B"/>
    <w:rsid w:val="00B90231"/>
    <w:rsid w:val="00B9747F"/>
    <w:rsid w:val="00BB6E30"/>
    <w:rsid w:val="00BB7244"/>
    <w:rsid w:val="00BC4FC7"/>
    <w:rsid w:val="00BD6688"/>
    <w:rsid w:val="00BE1557"/>
    <w:rsid w:val="00BE2468"/>
    <w:rsid w:val="00BE6997"/>
    <w:rsid w:val="00BF2DBD"/>
    <w:rsid w:val="00BF3506"/>
    <w:rsid w:val="00BF35F4"/>
    <w:rsid w:val="00C00720"/>
    <w:rsid w:val="00C03734"/>
    <w:rsid w:val="00C0484E"/>
    <w:rsid w:val="00C0521D"/>
    <w:rsid w:val="00C13A46"/>
    <w:rsid w:val="00C17719"/>
    <w:rsid w:val="00C23AEA"/>
    <w:rsid w:val="00C3279C"/>
    <w:rsid w:val="00C51375"/>
    <w:rsid w:val="00C522F2"/>
    <w:rsid w:val="00C54AD8"/>
    <w:rsid w:val="00C711AF"/>
    <w:rsid w:val="00C71CF0"/>
    <w:rsid w:val="00C7431D"/>
    <w:rsid w:val="00C75A68"/>
    <w:rsid w:val="00C817D6"/>
    <w:rsid w:val="00C84ECE"/>
    <w:rsid w:val="00C9095F"/>
    <w:rsid w:val="00C93181"/>
    <w:rsid w:val="00C97675"/>
    <w:rsid w:val="00C97A71"/>
    <w:rsid w:val="00CA266B"/>
    <w:rsid w:val="00CA6F5C"/>
    <w:rsid w:val="00CB55C1"/>
    <w:rsid w:val="00CC013A"/>
    <w:rsid w:val="00CC0BE4"/>
    <w:rsid w:val="00CC1E84"/>
    <w:rsid w:val="00CC3BE8"/>
    <w:rsid w:val="00CD2813"/>
    <w:rsid w:val="00CD55A5"/>
    <w:rsid w:val="00CE3238"/>
    <w:rsid w:val="00CE5485"/>
    <w:rsid w:val="00CE63FE"/>
    <w:rsid w:val="00CF6A60"/>
    <w:rsid w:val="00CF71F1"/>
    <w:rsid w:val="00CF7E79"/>
    <w:rsid w:val="00D05EAB"/>
    <w:rsid w:val="00D27F3A"/>
    <w:rsid w:val="00D32E6A"/>
    <w:rsid w:val="00D429FB"/>
    <w:rsid w:val="00D47D5B"/>
    <w:rsid w:val="00D5507E"/>
    <w:rsid w:val="00D76AF2"/>
    <w:rsid w:val="00D76BEC"/>
    <w:rsid w:val="00D844FA"/>
    <w:rsid w:val="00D878C5"/>
    <w:rsid w:val="00D92446"/>
    <w:rsid w:val="00DA0C84"/>
    <w:rsid w:val="00DA3ED8"/>
    <w:rsid w:val="00DA68A8"/>
    <w:rsid w:val="00DC708B"/>
    <w:rsid w:val="00DD2EC3"/>
    <w:rsid w:val="00DE54DA"/>
    <w:rsid w:val="00DE620C"/>
    <w:rsid w:val="00DF06BB"/>
    <w:rsid w:val="00DF65F6"/>
    <w:rsid w:val="00DF6B6C"/>
    <w:rsid w:val="00DF6DE8"/>
    <w:rsid w:val="00E02175"/>
    <w:rsid w:val="00E054BD"/>
    <w:rsid w:val="00E05CC8"/>
    <w:rsid w:val="00E10A3F"/>
    <w:rsid w:val="00E16AA9"/>
    <w:rsid w:val="00E334C1"/>
    <w:rsid w:val="00E33C76"/>
    <w:rsid w:val="00E4129D"/>
    <w:rsid w:val="00E42015"/>
    <w:rsid w:val="00E4610E"/>
    <w:rsid w:val="00E46A94"/>
    <w:rsid w:val="00E46BC1"/>
    <w:rsid w:val="00E52A0A"/>
    <w:rsid w:val="00E60FF8"/>
    <w:rsid w:val="00E635CD"/>
    <w:rsid w:val="00E7086E"/>
    <w:rsid w:val="00E75DCF"/>
    <w:rsid w:val="00E82BF8"/>
    <w:rsid w:val="00E8359B"/>
    <w:rsid w:val="00E8499B"/>
    <w:rsid w:val="00E86C0F"/>
    <w:rsid w:val="00E96033"/>
    <w:rsid w:val="00EA25E4"/>
    <w:rsid w:val="00EA7B25"/>
    <w:rsid w:val="00ED2E1D"/>
    <w:rsid w:val="00ED4B3A"/>
    <w:rsid w:val="00EE1557"/>
    <w:rsid w:val="00EF4D96"/>
    <w:rsid w:val="00F169F2"/>
    <w:rsid w:val="00F22AF6"/>
    <w:rsid w:val="00F36EED"/>
    <w:rsid w:val="00F4028C"/>
    <w:rsid w:val="00F4080A"/>
    <w:rsid w:val="00F44903"/>
    <w:rsid w:val="00F50E7C"/>
    <w:rsid w:val="00F623AF"/>
    <w:rsid w:val="00F643C7"/>
    <w:rsid w:val="00F66751"/>
    <w:rsid w:val="00F74645"/>
    <w:rsid w:val="00F74649"/>
    <w:rsid w:val="00F74911"/>
    <w:rsid w:val="00F823C0"/>
    <w:rsid w:val="00FA41FB"/>
    <w:rsid w:val="00FA64AC"/>
    <w:rsid w:val="00FC6CAB"/>
    <w:rsid w:val="00FD0B97"/>
    <w:rsid w:val="00FD73B4"/>
    <w:rsid w:val="00FF02AE"/>
    <w:rsid w:val="00FF0537"/>
    <w:rsid w:val="00FF2D75"/>
    <w:rsid w:val="00FF62E1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5475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5C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106BA5"/>
    <w:pPr>
      <w:keepNext/>
      <w:keepLines/>
      <w:spacing w:line="360" w:lineRule="auto"/>
      <w:ind w:firstLine="567"/>
      <w:jc w:val="center"/>
      <w:outlineLvl w:val="0"/>
    </w:pPr>
    <w:rPr>
      <w:rFonts w:eastAsia="Times New Roman" w:cs="Times New Roman"/>
      <w:b/>
      <w:bCs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qFormat/>
    <w:rsid w:val="00106BA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qFormat/>
    <w:rsid w:val="00106BA5"/>
    <w:pPr>
      <w:keepNext/>
      <w:ind w:firstLine="708"/>
      <w:jc w:val="both"/>
      <w:outlineLvl w:val="2"/>
    </w:pPr>
    <w:rPr>
      <w:rFonts w:eastAsia="Times New Roman" w:cs="Times New Roman"/>
      <w:b/>
      <w:bCs/>
      <w:szCs w:val="28"/>
      <w:u w:val="single"/>
    </w:rPr>
  </w:style>
  <w:style w:type="paragraph" w:styleId="4">
    <w:name w:val="heading 4"/>
    <w:basedOn w:val="a"/>
    <w:next w:val="a"/>
    <w:link w:val="40"/>
    <w:qFormat/>
    <w:rsid w:val="00106BA5"/>
    <w:pPr>
      <w:keepNext/>
      <w:spacing w:before="480" w:after="240"/>
      <w:ind w:left="1134"/>
      <w:outlineLvl w:val="3"/>
    </w:pPr>
    <w:rPr>
      <w:rFonts w:ascii="Verdana" w:eastAsia="Times New Roman" w:hAnsi="Verdana" w:cs="Times New Roman"/>
      <w:b/>
      <w:bCs/>
      <w:sz w:val="2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106BA5"/>
    <w:pPr>
      <w:spacing w:before="240" w:after="60"/>
      <w:ind w:firstLine="567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106BA5"/>
    <w:pPr>
      <w:spacing w:before="240" w:after="60"/>
      <w:ind w:firstLine="567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106BA5"/>
    <w:pPr>
      <w:spacing w:before="240" w:after="60"/>
      <w:ind w:firstLine="567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106BA5"/>
    <w:pPr>
      <w:spacing w:before="240" w:after="60"/>
      <w:ind w:firstLine="567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106BA5"/>
    <w:pPr>
      <w:spacing w:before="240" w:after="60"/>
      <w:ind w:firstLine="567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106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106B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106BA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106BA5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40">
    <w:name w:val="Заголовок 4 Знак"/>
    <w:basedOn w:val="a0"/>
    <w:link w:val="4"/>
    <w:rsid w:val="00106BA5"/>
    <w:rPr>
      <w:rFonts w:ascii="Verdana" w:eastAsia="Times New Roman" w:hAnsi="Verdana" w:cs="Times New Roman"/>
      <w:b/>
      <w:bCs/>
      <w:sz w:val="20"/>
      <w:szCs w:val="28"/>
    </w:rPr>
  </w:style>
  <w:style w:type="character" w:customStyle="1" w:styleId="50">
    <w:name w:val="Заголовок 5 Знак"/>
    <w:basedOn w:val="a0"/>
    <w:link w:val="5"/>
    <w:uiPriority w:val="99"/>
    <w:rsid w:val="00106BA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06BA5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106BA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6BA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6BA5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List"/>
    <w:basedOn w:val="a"/>
    <w:link w:val="a9"/>
    <w:rsid w:val="00106BA5"/>
    <w:pPr>
      <w:autoSpaceDE w:val="0"/>
      <w:autoSpaceDN w:val="0"/>
      <w:ind w:left="283" w:hanging="283"/>
    </w:pPr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Знак Знак Знак1"/>
    <w:basedOn w:val="a"/>
    <w:rsid w:val="00106B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Hyperlink"/>
    <w:uiPriority w:val="99"/>
    <w:rsid w:val="00106BA5"/>
    <w:rPr>
      <w:color w:val="0000FF"/>
      <w:u w:val="single"/>
    </w:rPr>
  </w:style>
  <w:style w:type="character" w:customStyle="1" w:styleId="TextNPA">
    <w:name w:val="Text NPA"/>
    <w:rsid w:val="00106BA5"/>
    <w:rPr>
      <w:rFonts w:ascii="Courier New" w:hAnsi="Courier New"/>
    </w:rPr>
  </w:style>
  <w:style w:type="paragraph" w:styleId="ab">
    <w:name w:val="Body Text"/>
    <w:basedOn w:val="a"/>
    <w:link w:val="ac"/>
    <w:rsid w:val="00106BA5"/>
    <w:pPr>
      <w:jc w:val="both"/>
    </w:pPr>
    <w:rPr>
      <w:rFonts w:eastAsia="Times New Roman" w:cs="Times New Roman"/>
      <w:szCs w:val="28"/>
    </w:rPr>
  </w:style>
  <w:style w:type="character" w:customStyle="1" w:styleId="ac">
    <w:name w:val="Основной текст Знак"/>
    <w:basedOn w:val="a0"/>
    <w:link w:val="ab"/>
    <w:rsid w:val="00106BA5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106BA5"/>
    <w:pPr>
      <w:tabs>
        <w:tab w:val="left" w:pos="7560"/>
      </w:tabs>
      <w:jc w:val="both"/>
    </w:pPr>
    <w:rPr>
      <w:rFonts w:eastAsia="Times New Roman" w:cs="Times New Roman"/>
      <w:szCs w:val="28"/>
    </w:rPr>
  </w:style>
  <w:style w:type="character" w:customStyle="1" w:styleId="22">
    <w:name w:val="Основной текст 2 Знак"/>
    <w:basedOn w:val="a0"/>
    <w:link w:val="21"/>
    <w:rsid w:val="00106BA5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ody Text Indent"/>
    <w:basedOn w:val="a"/>
    <w:link w:val="ae"/>
    <w:uiPriority w:val="99"/>
    <w:rsid w:val="00106BA5"/>
    <w:pPr>
      <w:ind w:firstLine="708"/>
      <w:jc w:val="both"/>
    </w:pPr>
    <w:rPr>
      <w:rFonts w:eastAsia="Times New Roman" w:cs="Times New Roman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106BA5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106BA5"/>
    <w:pPr>
      <w:jc w:val="both"/>
    </w:pPr>
    <w:rPr>
      <w:rFonts w:eastAsia="Times New Roman" w:cs="Times New Roman"/>
      <w:i/>
      <w:szCs w:val="28"/>
    </w:rPr>
  </w:style>
  <w:style w:type="character" w:customStyle="1" w:styleId="32">
    <w:name w:val="Основной текст 3 Знак"/>
    <w:basedOn w:val="a0"/>
    <w:link w:val="31"/>
    <w:rsid w:val="00106BA5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Pro-List2">
    <w:name w:val="Pro-List #2"/>
    <w:basedOn w:val="a"/>
    <w:rsid w:val="00106BA5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eastAsia="Times New Roman" w:hAnsi="Georgia" w:cs="Times New Roman"/>
      <w:szCs w:val="28"/>
      <w:lang w:eastAsia="ru-RU"/>
    </w:rPr>
  </w:style>
  <w:style w:type="character" w:customStyle="1" w:styleId="Pro-List1">
    <w:name w:val="Pro-List #1 Знак Знак Знак"/>
    <w:rsid w:val="00106BA5"/>
    <w:rPr>
      <w:rFonts w:ascii="Georgia" w:hAnsi="Georgia" w:hint="default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106BA5"/>
    <w:pPr>
      <w:ind w:left="4859"/>
    </w:pPr>
    <w:rPr>
      <w:rFonts w:eastAsia="Times New Roman" w:cs="Times New Roman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06BA5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106BA5"/>
    <w:pPr>
      <w:spacing w:line="276" w:lineRule="auto"/>
      <w:ind w:firstLine="600"/>
    </w:pPr>
    <w:rPr>
      <w:rFonts w:eastAsia="Times New Roman" w:cs="Times New Roman"/>
      <w:szCs w:val="26"/>
    </w:rPr>
  </w:style>
  <w:style w:type="character" w:customStyle="1" w:styleId="34">
    <w:name w:val="Основной текст с отступом 3 Знак"/>
    <w:basedOn w:val="a0"/>
    <w:link w:val="33"/>
    <w:rsid w:val="00106BA5"/>
    <w:rPr>
      <w:rFonts w:ascii="Times New Roman" w:eastAsia="Times New Roman" w:hAnsi="Times New Roman" w:cs="Times New Roman"/>
      <w:sz w:val="28"/>
      <w:szCs w:val="26"/>
    </w:rPr>
  </w:style>
  <w:style w:type="character" w:styleId="af">
    <w:name w:val="page number"/>
    <w:basedOn w:val="a0"/>
    <w:rsid w:val="00106BA5"/>
  </w:style>
  <w:style w:type="paragraph" w:customStyle="1" w:styleId="f">
    <w:name w:val="f"/>
    <w:basedOn w:val="a"/>
    <w:rsid w:val="00106BA5"/>
    <w:pPr>
      <w:ind w:left="48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106BA5"/>
    <w:rPr>
      <w:rFonts w:eastAsia="Times New Roman" w:cs="Times New Roman"/>
      <w:color w:val="00008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06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06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Гипертекстовая ссылка"/>
    <w:uiPriority w:val="99"/>
    <w:rsid w:val="00106BA5"/>
    <w:rPr>
      <w:color w:val="008000"/>
    </w:rPr>
  </w:style>
  <w:style w:type="paragraph" w:customStyle="1" w:styleId="af1">
    <w:name w:val="Заголовок статьи"/>
    <w:basedOn w:val="a"/>
    <w:next w:val="a"/>
    <w:rsid w:val="00106BA5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Не вступил в силу"/>
    <w:rsid w:val="00106BA5"/>
    <w:rPr>
      <w:b/>
      <w:bCs/>
      <w:color w:val="008080"/>
    </w:rPr>
  </w:style>
  <w:style w:type="paragraph" w:customStyle="1" w:styleId="af3">
    <w:name w:val="Прижатый влево"/>
    <w:basedOn w:val="a"/>
    <w:next w:val="a"/>
    <w:uiPriority w:val="99"/>
    <w:rsid w:val="00106BA5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06BA5"/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06BA5"/>
    <w:rPr>
      <w:rFonts w:ascii="Tahoma" w:eastAsia="Times New Roman" w:hAnsi="Tahoma" w:cs="Times New Roman"/>
      <w:sz w:val="16"/>
      <w:szCs w:val="16"/>
    </w:rPr>
  </w:style>
  <w:style w:type="paragraph" w:styleId="af6">
    <w:name w:val="Normal (Web)"/>
    <w:aliases w:val="Обычный (Web)"/>
    <w:basedOn w:val="a"/>
    <w:link w:val="af7"/>
    <w:uiPriority w:val="99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HTML">
    <w:name w:val="HTML Cite"/>
    <w:uiPriority w:val="99"/>
    <w:semiHidden/>
    <w:unhideWhenUsed/>
    <w:rsid w:val="00106BA5"/>
    <w:rPr>
      <w:i w:val="0"/>
      <w:iCs w:val="0"/>
      <w:color w:val="0E774A"/>
    </w:rPr>
  </w:style>
  <w:style w:type="paragraph" w:customStyle="1" w:styleId="u">
    <w:name w:val="u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link w:val="12"/>
    <w:rsid w:val="00106BA5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8"/>
    <w:rsid w:val="00106BA5"/>
    <w:pPr>
      <w:shd w:val="clear" w:color="auto" w:fill="FFFFFF"/>
      <w:spacing w:line="299" w:lineRule="exact"/>
      <w:jc w:val="center"/>
    </w:pPr>
    <w:rPr>
      <w:rFonts w:asciiTheme="minorHAnsi" w:hAnsiTheme="minorHAnsi"/>
      <w:sz w:val="26"/>
      <w:szCs w:val="26"/>
    </w:rPr>
  </w:style>
  <w:style w:type="character" w:customStyle="1" w:styleId="25">
    <w:name w:val="Основной текст (2)_"/>
    <w:link w:val="26"/>
    <w:locked/>
    <w:rsid w:val="00106BA5"/>
    <w:rPr>
      <w:rFonts w:ascii="Arial" w:eastAsia="Arial" w:hAnsi="Arial" w:cs="Arial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06BA5"/>
    <w:pPr>
      <w:widowControl w:val="0"/>
      <w:shd w:val="clear" w:color="auto" w:fill="FFFFFF"/>
      <w:spacing w:line="227" w:lineRule="exact"/>
      <w:jc w:val="both"/>
    </w:pPr>
    <w:rPr>
      <w:rFonts w:ascii="Arial" w:eastAsia="Arial" w:hAnsi="Arial" w:cs="Arial"/>
      <w:sz w:val="22"/>
    </w:rPr>
  </w:style>
  <w:style w:type="paragraph" w:styleId="af9">
    <w:name w:val="List Paragraph"/>
    <w:basedOn w:val="a"/>
    <w:uiPriority w:val="34"/>
    <w:qFormat/>
    <w:rsid w:val="00106BA5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06BA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Обычный (веб) Знак"/>
    <w:aliases w:val="Обычный (Web) Знак"/>
    <w:link w:val="af6"/>
    <w:uiPriority w:val="99"/>
    <w:locked/>
    <w:rsid w:val="00106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qFormat/>
    <w:rsid w:val="00106BA5"/>
    <w:pPr>
      <w:spacing w:line="360" w:lineRule="auto"/>
      <w:ind w:firstLine="709"/>
      <w:jc w:val="both"/>
    </w:pPr>
    <w:rPr>
      <w:rFonts w:eastAsia="Times New Roman" w:cs="Times New Roman"/>
      <w:sz w:val="24"/>
      <w:szCs w:val="24"/>
    </w:rPr>
  </w:style>
  <w:style w:type="character" w:customStyle="1" w:styleId="S0">
    <w:name w:val="S_Обычный Знак"/>
    <w:link w:val="S"/>
    <w:rsid w:val="00106BA5"/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Абзац"/>
    <w:basedOn w:val="a"/>
    <w:link w:val="afb"/>
    <w:autoRedefine/>
    <w:qFormat/>
    <w:rsid w:val="00106BA5"/>
    <w:pPr>
      <w:spacing w:line="360" w:lineRule="auto"/>
      <w:ind w:firstLine="709"/>
      <w:contextualSpacing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b">
    <w:name w:val="Абзац Знак"/>
    <w:link w:val="afa"/>
    <w:rsid w:val="00106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caption"/>
    <w:basedOn w:val="a"/>
    <w:next w:val="a"/>
    <w:uiPriority w:val="99"/>
    <w:qFormat/>
    <w:rsid w:val="00106BA5"/>
    <w:pPr>
      <w:spacing w:before="120" w:after="120"/>
      <w:jc w:val="center"/>
    </w:pPr>
    <w:rPr>
      <w:rFonts w:eastAsia="Times New Roman" w:cs="Times New Roman"/>
      <w:b/>
      <w:bCs/>
      <w:sz w:val="22"/>
      <w:szCs w:val="20"/>
      <w:lang w:eastAsia="ru-RU"/>
    </w:rPr>
  </w:style>
  <w:style w:type="paragraph" w:customStyle="1" w:styleId="ConsPlusCell">
    <w:name w:val="ConsPlusCell"/>
    <w:uiPriority w:val="99"/>
    <w:rsid w:val="00106B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106BA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Список Знак"/>
    <w:link w:val="a8"/>
    <w:rsid w:val="00106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unhideWhenUsed/>
    <w:rsid w:val="00106BA5"/>
    <w:pPr>
      <w:spacing w:after="200" w:line="276" w:lineRule="auto"/>
      <w:ind w:left="220"/>
    </w:pPr>
    <w:rPr>
      <w:rFonts w:ascii="Calibri" w:eastAsia="Calibri" w:hAnsi="Calibri" w:cs="Times New Roman"/>
      <w:sz w:val="22"/>
    </w:rPr>
  </w:style>
  <w:style w:type="paragraph" w:styleId="13">
    <w:name w:val="toc 1"/>
    <w:basedOn w:val="a"/>
    <w:next w:val="a"/>
    <w:autoRedefine/>
    <w:uiPriority w:val="39"/>
    <w:unhideWhenUsed/>
    <w:rsid w:val="00106BA5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35">
    <w:name w:val="toc 3"/>
    <w:basedOn w:val="a"/>
    <w:next w:val="a"/>
    <w:autoRedefine/>
    <w:uiPriority w:val="39"/>
    <w:unhideWhenUsed/>
    <w:rsid w:val="00106BA5"/>
    <w:pPr>
      <w:spacing w:after="200" w:line="276" w:lineRule="auto"/>
      <w:ind w:left="440"/>
    </w:pPr>
    <w:rPr>
      <w:rFonts w:ascii="Calibri" w:eastAsia="Calibri" w:hAnsi="Calibri" w:cs="Times New Roman"/>
      <w:sz w:val="22"/>
    </w:rPr>
  </w:style>
  <w:style w:type="paragraph" w:styleId="41">
    <w:name w:val="toc 4"/>
    <w:basedOn w:val="a"/>
    <w:next w:val="a"/>
    <w:autoRedefine/>
    <w:uiPriority w:val="39"/>
    <w:unhideWhenUsed/>
    <w:rsid w:val="00106BA5"/>
    <w:pPr>
      <w:spacing w:after="200" w:line="276" w:lineRule="auto"/>
      <w:ind w:left="660"/>
    </w:pPr>
    <w:rPr>
      <w:rFonts w:ascii="Calibri" w:eastAsia="Calibri" w:hAnsi="Calibri" w:cs="Times New Roman"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106BA5"/>
  </w:style>
  <w:style w:type="paragraph" w:styleId="28">
    <w:name w:val="Body Text First Indent 2"/>
    <w:basedOn w:val="ad"/>
    <w:link w:val="29"/>
    <w:uiPriority w:val="99"/>
    <w:semiHidden/>
    <w:unhideWhenUsed/>
    <w:rsid w:val="00106BA5"/>
    <w:pPr>
      <w:ind w:left="360" w:firstLine="360"/>
      <w:jc w:val="left"/>
    </w:pPr>
    <w:rPr>
      <w:sz w:val="24"/>
      <w:szCs w:val="24"/>
      <w:lang w:eastAsia="ru-RU"/>
    </w:rPr>
  </w:style>
  <w:style w:type="character" w:customStyle="1" w:styleId="29">
    <w:name w:val="Красная строка 2 Знак"/>
    <w:basedOn w:val="ae"/>
    <w:link w:val="28"/>
    <w:uiPriority w:val="99"/>
    <w:semiHidden/>
    <w:rsid w:val="00106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106BA5"/>
    <w:pPr>
      <w:ind w:firstLine="708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fe">
    <w:name w:val="Заголовок Знак"/>
    <w:basedOn w:val="a0"/>
    <w:link w:val="afd"/>
    <w:rsid w:val="00106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f">
    <w:name w:val="annotation reference"/>
    <w:uiPriority w:val="99"/>
    <w:semiHidden/>
    <w:unhideWhenUsed/>
    <w:rsid w:val="00106BA5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106BA5"/>
    <w:rPr>
      <w:rFonts w:eastAsia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106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106BA5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106B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106BA5"/>
  </w:style>
  <w:style w:type="numbering" w:customStyle="1" w:styleId="36">
    <w:name w:val="Нет списка3"/>
    <w:next w:val="a2"/>
    <w:uiPriority w:val="99"/>
    <w:semiHidden/>
    <w:unhideWhenUsed/>
    <w:rsid w:val="00106BA5"/>
  </w:style>
  <w:style w:type="paragraph" w:customStyle="1" w:styleId="FR2">
    <w:name w:val="FR2"/>
    <w:uiPriority w:val="99"/>
    <w:rsid w:val="00106BA5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4">
    <w:name w:val="FollowedHyperlink"/>
    <w:uiPriority w:val="99"/>
    <w:semiHidden/>
    <w:unhideWhenUsed/>
    <w:rsid w:val="00106BA5"/>
    <w:rPr>
      <w:color w:val="800080"/>
      <w:u w:val="single"/>
    </w:rPr>
  </w:style>
  <w:style w:type="paragraph" w:customStyle="1" w:styleId="Style3">
    <w:name w:val="Style3"/>
    <w:basedOn w:val="a"/>
    <w:uiPriority w:val="99"/>
    <w:rsid w:val="00106BA5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06BA5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06BA5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06BA5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06BA5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06BA5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06BA5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06BA5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106BA5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106BA5"/>
    <w:rPr>
      <w:rFonts w:ascii="Courier New" w:hAnsi="Courier New" w:cs="Courier New"/>
      <w:spacing w:val="-10"/>
      <w:sz w:val="24"/>
      <w:szCs w:val="24"/>
    </w:rPr>
  </w:style>
  <w:style w:type="paragraph" w:customStyle="1" w:styleId="aff5">
    <w:name w:val="Таблицы (моноширинный)"/>
    <w:basedOn w:val="a"/>
    <w:next w:val="a"/>
    <w:uiPriority w:val="99"/>
    <w:rsid w:val="00106BA5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endnote text"/>
    <w:basedOn w:val="a"/>
    <w:link w:val="aff7"/>
    <w:uiPriority w:val="99"/>
    <w:semiHidden/>
    <w:rsid w:val="00106BA5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106BA5"/>
    <w:rPr>
      <w:rFonts w:ascii="Arial" w:eastAsia="Times New Roman" w:hAnsi="Arial" w:cs="Times New Roman"/>
      <w:sz w:val="20"/>
      <w:szCs w:val="20"/>
    </w:rPr>
  </w:style>
  <w:style w:type="character" w:styleId="aff8">
    <w:name w:val="endnote reference"/>
    <w:uiPriority w:val="99"/>
    <w:semiHidden/>
    <w:rsid w:val="00106BA5"/>
    <w:rPr>
      <w:vertAlign w:val="superscript"/>
    </w:rPr>
  </w:style>
  <w:style w:type="paragraph" w:styleId="HTML0">
    <w:name w:val="HTML Preformatted"/>
    <w:basedOn w:val="a"/>
    <w:link w:val="HTML1"/>
    <w:uiPriority w:val="99"/>
    <w:rsid w:val="0010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106BA5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"/>
    <w:uiPriority w:val="99"/>
    <w:rsid w:val="00106BA5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  <w:lang w:eastAsia="ru-RU"/>
    </w:rPr>
  </w:style>
  <w:style w:type="paragraph" w:customStyle="1" w:styleId="head1">
    <w:name w:val="head1"/>
    <w:basedOn w:val="a"/>
    <w:uiPriority w:val="99"/>
    <w:rsid w:val="00106BA5"/>
    <w:pPr>
      <w:keepNext/>
      <w:ind w:right="612"/>
    </w:pPr>
    <w:rPr>
      <w:rFonts w:ascii="Arial" w:eastAsia="Times New Roman" w:hAnsi="Arial" w:cs="Arial"/>
      <w:b/>
      <w:bCs/>
      <w:color w:val="800000"/>
      <w:szCs w:val="24"/>
      <w:lang w:eastAsia="ru-RU"/>
    </w:rPr>
  </w:style>
  <w:style w:type="paragraph" w:styleId="aff9">
    <w:name w:val="No Spacing"/>
    <w:uiPriority w:val="99"/>
    <w:qFormat/>
    <w:rsid w:val="00106B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uiPriority w:val="99"/>
    <w:rsid w:val="00106BA5"/>
    <w:rPr>
      <w:rFonts w:ascii="Times New Roman" w:hAnsi="Times New Roman" w:cs="Times New Roman"/>
      <w:sz w:val="26"/>
      <w:szCs w:val="26"/>
    </w:rPr>
  </w:style>
  <w:style w:type="numbering" w:customStyle="1" w:styleId="43">
    <w:name w:val="Нет списка4"/>
    <w:next w:val="a2"/>
    <w:uiPriority w:val="99"/>
    <w:semiHidden/>
    <w:unhideWhenUsed/>
    <w:rsid w:val="00106BA5"/>
  </w:style>
  <w:style w:type="numbering" w:customStyle="1" w:styleId="51">
    <w:name w:val="Нет списка5"/>
    <w:next w:val="a2"/>
    <w:uiPriority w:val="99"/>
    <w:semiHidden/>
    <w:unhideWhenUsed/>
    <w:rsid w:val="00106BA5"/>
  </w:style>
  <w:style w:type="table" w:customStyle="1" w:styleId="15">
    <w:name w:val="Сетка таблицы1"/>
    <w:basedOn w:val="a1"/>
    <w:next w:val="a7"/>
    <w:uiPriority w:val="99"/>
    <w:rsid w:val="00106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106BA5"/>
    <w:rPr>
      <w:rFonts w:cs="Times New Roman"/>
    </w:rPr>
  </w:style>
  <w:style w:type="paragraph" w:customStyle="1" w:styleId="16">
    <w:name w:val="Абзац списка1"/>
    <w:basedOn w:val="a"/>
    <w:uiPriority w:val="99"/>
    <w:rsid w:val="00106BA5"/>
    <w:pPr>
      <w:spacing w:line="276" w:lineRule="auto"/>
      <w:ind w:left="720"/>
      <w:contextualSpacing/>
    </w:pPr>
    <w:rPr>
      <w:rFonts w:eastAsia="Times New Roman" w:cs="Times New Roman"/>
    </w:rPr>
  </w:style>
  <w:style w:type="numbering" w:customStyle="1" w:styleId="61">
    <w:name w:val="Нет списка6"/>
    <w:next w:val="a2"/>
    <w:uiPriority w:val="99"/>
    <w:semiHidden/>
    <w:unhideWhenUsed/>
    <w:rsid w:val="00106BA5"/>
  </w:style>
  <w:style w:type="table" w:customStyle="1" w:styleId="2b">
    <w:name w:val="Сетка таблицы2"/>
    <w:basedOn w:val="a1"/>
    <w:next w:val="a7"/>
    <w:uiPriority w:val="99"/>
    <w:rsid w:val="00106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"/>
    <w:next w:val="a"/>
    <w:autoRedefine/>
    <w:uiPriority w:val="39"/>
    <w:unhideWhenUsed/>
    <w:rsid w:val="00106BA5"/>
    <w:pPr>
      <w:spacing w:after="100" w:line="276" w:lineRule="auto"/>
      <w:ind w:left="880"/>
    </w:pPr>
    <w:rPr>
      <w:rFonts w:ascii="Calibri" w:eastAsia="Times New Roman" w:hAnsi="Calibri" w:cs="Times New Roman"/>
      <w:sz w:val="22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106BA5"/>
    <w:pPr>
      <w:spacing w:after="100" w:line="276" w:lineRule="auto"/>
      <w:ind w:left="1100"/>
    </w:pPr>
    <w:rPr>
      <w:rFonts w:ascii="Calibri" w:eastAsia="Times New Roman" w:hAnsi="Calibri" w:cs="Times New Roman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106BA5"/>
    <w:pPr>
      <w:spacing w:after="100" w:line="276" w:lineRule="auto"/>
      <w:ind w:left="1320"/>
    </w:pPr>
    <w:rPr>
      <w:rFonts w:ascii="Calibri" w:eastAsia="Times New Roman" w:hAnsi="Calibri" w:cs="Times New Roman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106BA5"/>
    <w:pPr>
      <w:spacing w:after="100" w:line="276" w:lineRule="auto"/>
      <w:ind w:left="1540"/>
    </w:pPr>
    <w:rPr>
      <w:rFonts w:ascii="Calibri" w:eastAsia="Times New Roman" w:hAnsi="Calibri" w:cs="Times New Roman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106BA5"/>
    <w:pPr>
      <w:spacing w:after="100" w:line="276" w:lineRule="auto"/>
      <w:ind w:left="1760"/>
    </w:pPr>
    <w:rPr>
      <w:rFonts w:ascii="Calibri" w:eastAsia="Times New Roman" w:hAnsi="Calibri" w:cs="Times New Roman"/>
      <w:sz w:val="22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106BA5"/>
  </w:style>
  <w:style w:type="numbering" w:customStyle="1" w:styleId="82">
    <w:name w:val="Нет списка8"/>
    <w:next w:val="a2"/>
    <w:uiPriority w:val="99"/>
    <w:semiHidden/>
    <w:unhideWhenUsed/>
    <w:rsid w:val="00106BA5"/>
  </w:style>
  <w:style w:type="paragraph" w:customStyle="1" w:styleId="ConsNonformat">
    <w:name w:val="ConsNonformat"/>
    <w:rsid w:val="00106BA5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pple-converted-space">
    <w:name w:val="apple-converted-space"/>
    <w:rsid w:val="00106BA5"/>
  </w:style>
  <w:style w:type="paragraph" w:customStyle="1" w:styleId="s1">
    <w:name w:val="s_1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fa">
    <w:name w:val="Emphasis"/>
    <w:basedOn w:val="a0"/>
    <w:uiPriority w:val="20"/>
    <w:qFormat/>
    <w:rsid w:val="00106BA5"/>
    <w:rPr>
      <w:i/>
      <w:iCs/>
    </w:rPr>
  </w:style>
  <w:style w:type="character" w:customStyle="1" w:styleId="s10">
    <w:name w:val="s_10"/>
    <w:basedOn w:val="a0"/>
    <w:rsid w:val="00106BA5"/>
  </w:style>
  <w:style w:type="paragraph" w:customStyle="1" w:styleId="s91">
    <w:name w:val="s_91"/>
    <w:basedOn w:val="a"/>
    <w:rsid w:val="00106B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 Знак Знак Знак"/>
    <w:basedOn w:val="a"/>
    <w:rsid w:val="000916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c">
    <w:name w:val="Знак Знак Знак Знак Знак Знак Знак Знак Знак Знак"/>
    <w:basedOn w:val="a"/>
    <w:rsid w:val="007348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37">
    <w:name w:val="Сетка таблицы3"/>
    <w:basedOn w:val="a1"/>
    <w:next w:val="a7"/>
    <w:rsid w:val="007A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8784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d">
    <w:name w:val="Revision"/>
    <w:hidden/>
    <w:uiPriority w:val="99"/>
    <w:semiHidden/>
    <w:rsid w:val="0095037F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document/redirect/18947850/97" TargetMode="External"/><Relationship Id="rId13" Type="http://schemas.openxmlformats.org/officeDocument/2006/relationships/hyperlink" Target="https://mobileonline.garant.ru/document/redirect/18947850/97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document/redirect/18947850/97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document/redirect/12184522/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document/redirect/12184522/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document/redirect/12184522/21" TargetMode="External"/><Relationship Id="rId10" Type="http://schemas.openxmlformats.org/officeDocument/2006/relationships/hyperlink" Target="https://mobileonline.garant.ru/document/redirect/18947850/9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document/redirect/18947850/99" TargetMode="External"/><Relationship Id="rId14" Type="http://schemas.openxmlformats.org/officeDocument/2006/relationships/hyperlink" Target="https://mobileonline.garant.ru/document/redirect/12184522/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C030C-A9CF-47A9-ACEA-9A3243F6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2025-08-12T13:21:00Z</dcterms:created>
  <dcterms:modified xsi:type="dcterms:W3CDTF">2025-08-13T09:39:00Z</dcterms:modified>
</cp:coreProperties>
</file>